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A984C" w14:textId="77777777" w:rsidR="00C302F2" w:rsidRDefault="00C302F2" w:rsidP="00C302F2">
      <w:pPr>
        <w:pStyle w:val="Szvegtrzs"/>
        <w:rPr>
          <w:b w:val="0"/>
        </w:rPr>
      </w:pPr>
      <w:bookmarkStart w:id="0" w:name="_GoBack"/>
      <w:bookmarkEnd w:id="0"/>
    </w:p>
    <w:p w14:paraId="48CB4EF6" w14:textId="0643B52C" w:rsidR="00977473" w:rsidRDefault="00977473" w:rsidP="00C302F2">
      <w:pPr>
        <w:pStyle w:val="Szvegtrzs"/>
        <w:jc w:val="center"/>
      </w:pPr>
      <w:r>
        <w:t>VIZSGÁLATI KÉRELEM</w:t>
      </w:r>
    </w:p>
    <w:p w14:paraId="6E8A1F7D" w14:textId="77777777" w:rsidR="00C302F2" w:rsidRDefault="00C302F2" w:rsidP="00C302F2">
      <w:pPr>
        <w:pStyle w:val="Szvegtrzs"/>
        <w:jc w:val="center"/>
      </w:pPr>
    </w:p>
    <w:p w14:paraId="01ECA896" w14:textId="44BEB767" w:rsidR="00803DEA" w:rsidRDefault="00977473" w:rsidP="00C302F2">
      <w:pPr>
        <w:pStyle w:val="Szvegtrzs"/>
        <w:jc w:val="center"/>
      </w:pPr>
      <w:r>
        <w:t xml:space="preserve">A </w:t>
      </w:r>
      <w:r w:rsidR="007C71EE">
        <w:t>SAJÁTOS NEVELÉSI IGÉNY (</w:t>
      </w:r>
      <w:r w:rsidR="006F44D4">
        <w:t>FOGYATÉKOSSÁG</w:t>
      </w:r>
      <w:r w:rsidR="007C71EE">
        <w:t>, SÚLYOS TANULÁSI ZAVAR)</w:t>
      </w:r>
      <w:r w:rsidR="006F44D4">
        <w:t xml:space="preserve"> MEGÁLLAPÍTÁS</w:t>
      </w:r>
      <w:r w:rsidR="007C71EE">
        <w:t>Á</w:t>
      </w:r>
      <w:r>
        <w:t>HOZ</w:t>
      </w:r>
    </w:p>
    <w:p w14:paraId="6F0C38F6" w14:textId="3E3B30F4" w:rsidR="0019677B" w:rsidRDefault="0019677B" w:rsidP="007C71EE">
      <w:pPr>
        <w:pStyle w:val="Szvegtrzs"/>
        <w:jc w:val="center"/>
      </w:pPr>
      <w:r>
        <w:t>(A kérelem kitöltése előtt szíveskedjen tanulmányozni</w:t>
      </w:r>
      <w:r w:rsidR="007C71EE">
        <w:t xml:space="preserve"> a nyomtatvány végén található T</w:t>
      </w:r>
      <w:r>
        <w:t>ájékoztatót.)</w:t>
      </w:r>
    </w:p>
    <w:p w14:paraId="42F23798" w14:textId="77777777" w:rsidR="006970C7" w:rsidRDefault="006970C7" w:rsidP="0019677B">
      <w:pPr>
        <w:pStyle w:val="Szvegtrzs"/>
        <w:ind w:left="957"/>
        <w:jc w:val="center"/>
      </w:pPr>
    </w:p>
    <w:p w14:paraId="614BA74C" w14:textId="77777777" w:rsidR="00803DEA" w:rsidRDefault="00803DEA">
      <w:pPr>
        <w:pStyle w:val="Szvegtrzs"/>
        <w:rPr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5492"/>
      </w:tblGrid>
      <w:tr w:rsidR="001D2F57" w14:paraId="11A6FE50" w14:textId="77777777" w:rsidTr="00E6435E">
        <w:tc>
          <w:tcPr>
            <w:tcW w:w="4248" w:type="dxa"/>
            <w:vAlign w:val="bottom"/>
          </w:tcPr>
          <w:p w14:paraId="2E5DE9B9" w14:textId="77777777" w:rsidR="001D2F57" w:rsidRDefault="001D2F57" w:rsidP="006970C7">
            <w:pPr>
              <w:pStyle w:val="Szvegtrzs"/>
              <w:spacing w:line="360" w:lineRule="auto"/>
              <w:jc w:val="right"/>
              <w:rPr>
                <w:sz w:val="24"/>
              </w:rPr>
            </w:pPr>
            <w:r>
              <w:rPr>
                <w:b w:val="0"/>
              </w:rPr>
              <w:t>Név</w:t>
            </w:r>
            <w:r>
              <w:t>:</w:t>
            </w:r>
          </w:p>
        </w:tc>
        <w:tc>
          <w:tcPr>
            <w:tcW w:w="5492" w:type="dxa"/>
          </w:tcPr>
          <w:p w14:paraId="63DC3340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40F50CE1" w14:textId="77777777" w:rsidTr="00E6435E">
        <w:tc>
          <w:tcPr>
            <w:tcW w:w="4248" w:type="dxa"/>
            <w:vAlign w:val="bottom"/>
          </w:tcPr>
          <w:p w14:paraId="4E76F14B" w14:textId="77777777" w:rsidR="001D2F57" w:rsidRDefault="001D2F57" w:rsidP="006970C7">
            <w:pPr>
              <w:pStyle w:val="Szvegtrzs"/>
              <w:spacing w:line="360" w:lineRule="auto"/>
              <w:jc w:val="right"/>
              <w:rPr>
                <w:sz w:val="24"/>
              </w:rPr>
            </w:pPr>
            <w:r>
              <w:rPr>
                <w:b w:val="0"/>
              </w:rPr>
              <w:t>Születési név</w:t>
            </w:r>
            <w:r>
              <w:rPr>
                <w:sz w:val="24"/>
              </w:rPr>
              <w:t>:</w:t>
            </w:r>
          </w:p>
        </w:tc>
        <w:tc>
          <w:tcPr>
            <w:tcW w:w="5492" w:type="dxa"/>
          </w:tcPr>
          <w:p w14:paraId="4413A6DC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2E613F50" w14:textId="77777777" w:rsidTr="00E6435E">
        <w:tc>
          <w:tcPr>
            <w:tcW w:w="4248" w:type="dxa"/>
            <w:vAlign w:val="bottom"/>
          </w:tcPr>
          <w:p w14:paraId="13FBEE1B" w14:textId="77777777" w:rsidR="001D2F57" w:rsidRPr="00C551A4" w:rsidRDefault="001D2F57" w:rsidP="006970C7">
            <w:pPr>
              <w:pStyle w:val="Szvegtrzs"/>
              <w:spacing w:line="360" w:lineRule="auto"/>
              <w:jc w:val="right"/>
              <w:rPr>
                <w:b w:val="0"/>
                <w:sz w:val="24"/>
              </w:rPr>
            </w:pPr>
            <w:r w:rsidRPr="00C551A4">
              <w:rPr>
                <w:b w:val="0"/>
                <w:sz w:val="24"/>
              </w:rPr>
              <w:t>Anyja neve:</w:t>
            </w:r>
          </w:p>
        </w:tc>
        <w:tc>
          <w:tcPr>
            <w:tcW w:w="5492" w:type="dxa"/>
          </w:tcPr>
          <w:p w14:paraId="42EA3788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69736B5D" w14:textId="77777777" w:rsidTr="00E6435E">
        <w:tc>
          <w:tcPr>
            <w:tcW w:w="4248" w:type="dxa"/>
            <w:vAlign w:val="bottom"/>
          </w:tcPr>
          <w:p w14:paraId="63C6B0E9" w14:textId="7DA2218E" w:rsidR="001D2F57" w:rsidRPr="00C551A4" w:rsidRDefault="0075041C" w:rsidP="006970C7">
            <w:pPr>
              <w:pStyle w:val="Szvegtrzs"/>
              <w:spacing w:line="360" w:lineRule="auto"/>
              <w:jc w:val="right"/>
              <w:rPr>
                <w:b w:val="0"/>
                <w:sz w:val="24"/>
              </w:rPr>
            </w:pPr>
            <w:r w:rsidRPr="0075041C">
              <w:rPr>
                <w:b w:val="0"/>
              </w:rPr>
              <w:t xml:space="preserve">Születési helye, </w:t>
            </w:r>
            <w:r w:rsidR="001D2F57" w:rsidRPr="0075041C">
              <w:rPr>
                <w:b w:val="0"/>
              </w:rPr>
              <w:t>ideje</w:t>
            </w:r>
            <w:r w:rsidR="001D2F57" w:rsidRPr="00C551A4">
              <w:rPr>
                <w:b w:val="0"/>
              </w:rPr>
              <w:t>:</w:t>
            </w:r>
          </w:p>
        </w:tc>
        <w:tc>
          <w:tcPr>
            <w:tcW w:w="5492" w:type="dxa"/>
          </w:tcPr>
          <w:p w14:paraId="587DB41C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3EEE5716" w14:textId="77777777" w:rsidTr="00E6435E">
        <w:tc>
          <w:tcPr>
            <w:tcW w:w="4248" w:type="dxa"/>
            <w:vAlign w:val="bottom"/>
          </w:tcPr>
          <w:p w14:paraId="0BEABCC9" w14:textId="77777777" w:rsidR="001D2F57" w:rsidRPr="00C551A4" w:rsidRDefault="001D2F57" w:rsidP="006970C7">
            <w:pPr>
              <w:pStyle w:val="Szvegtrzs"/>
              <w:spacing w:line="360" w:lineRule="auto"/>
              <w:jc w:val="right"/>
              <w:rPr>
                <w:b w:val="0"/>
                <w:sz w:val="24"/>
              </w:rPr>
            </w:pPr>
            <w:r w:rsidRPr="00C551A4">
              <w:rPr>
                <w:b w:val="0"/>
              </w:rPr>
              <w:t>Lakcím:</w:t>
            </w:r>
          </w:p>
        </w:tc>
        <w:tc>
          <w:tcPr>
            <w:tcW w:w="5492" w:type="dxa"/>
          </w:tcPr>
          <w:p w14:paraId="47591102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09A3DEF7" w14:textId="77777777" w:rsidTr="00E6435E">
        <w:tc>
          <w:tcPr>
            <w:tcW w:w="4248" w:type="dxa"/>
            <w:vAlign w:val="bottom"/>
          </w:tcPr>
          <w:p w14:paraId="588FCD45" w14:textId="77777777" w:rsidR="001D2F57" w:rsidRPr="00C551A4" w:rsidRDefault="001D2F57" w:rsidP="006970C7">
            <w:pPr>
              <w:pStyle w:val="Szvegtrzs"/>
              <w:spacing w:line="360" w:lineRule="auto"/>
              <w:jc w:val="right"/>
              <w:rPr>
                <w:b w:val="0"/>
                <w:sz w:val="24"/>
              </w:rPr>
            </w:pPr>
            <w:r w:rsidRPr="00C551A4">
              <w:rPr>
                <w:b w:val="0"/>
              </w:rPr>
              <w:t>Levelezési cím:</w:t>
            </w:r>
          </w:p>
        </w:tc>
        <w:tc>
          <w:tcPr>
            <w:tcW w:w="5492" w:type="dxa"/>
          </w:tcPr>
          <w:p w14:paraId="1FC2A796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042348BE" w14:textId="77777777" w:rsidTr="00E6435E">
        <w:tc>
          <w:tcPr>
            <w:tcW w:w="4248" w:type="dxa"/>
            <w:vAlign w:val="bottom"/>
          </w:tcPr>
          <w:p w14:paraId="6EAD696B" w14:textId="77777777" w:rsidR="001D2F57" w:rsidRDefault="001D2F57" w:rsidP="006970C7">
            <w:pPr>
              <w:pStyle w:val="Szvegtrzs"/>
              <w:spacing w:line="360" w:lineRule="auto"/>
              <w:jc w:val="right"/>
              <w:rPr>
                <w:sz w:val="24"/>
              </w:rPr>
            </w:pPr>
            <w:r>
              <w:rPr>
                <w:b w:val="0"/>
              </w:rPr>
              <w:t>Telefonszám</w:t>
            </w:r>
            <w:r>
              <w:t>:</w:t>
            </w:r>
          </w:p>
        </w:tc>
        <w:tc>
          <w:tcPr>
            <w:tcW w:w="5492" w:type="dxa"/>
          </w:tcPr>
          <w:p w14:paraId="0DB216D9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0FBD1507" w14:textId="77777777" w:rsidTr="00E6435E">
        <w:tc>
          <w:tcPr>
            <w:tcW w:w="4248" w:type="dxa"/>
            <w:vAlign w:val="bottom"/>
          </w:tcPr>
          <w:p w14:paraId="58AA668E" w14:textId="396B1034" w:rsidR="001D2F57" w:rsidRDefault="001D2F57" w:rsidP="006970C7">
            <w:pPr>
              <w:pStyle w:val="Szvegtrzs"/>
              <w:spacing w:line="360" w:lineRule="auto"/>
              <w:jc w:val="right"/>
              <w:rPr>
                <w:sz w:val="24"/>
              </w:rPr>
            </w:pPr>
            <w:r>
              <w:rPr>
                <w:b w:val="0"/>
              </w:rPr>
              <w:t>E</w:t>
            </w:r>
            <w:r w:rsidR="00F65F38">
              <w:rPr>
                <w:b w:val="0"/>
              </w:rPr>
              <w:t>-</w:t>
            </w:r>
            <w:r>
              <w:rPr>
                <w:b w:val="0"/>
              </w:rPr>
              <w:t>mail cím</w:t>
            </w:r>
            <w:r>
              <w:t>:</w:t>
            </w:r>
          </w:p>
        </w:tc>
        <w:tc>
          <w:tcPr>
            <w:tcW w:w="5492" w:type="dxa"/>
          </w:tcPr>
          <w:p w14:paraId="1C2D4502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205F2BF6" w14:textId="77777777" w:rsidTr="00E6435E">
        <w:tc>
          <w:tcPr>
            <w:tcW w:w="4248" w:type="dxa"/>
          </w:tcPr>
          <w:p w14:paraId="63DC62F7" w14:textId="77777777" w:rsidR="001D2F57" w:rsidRPr="00C551A4" w:rsidRDefault="001D2F57" w:rsidP="006970C7">
            <w:pPr>
              <w:spacing w:line="276" w:lineRule="auto"/>
              <w:ind w:right="442"/>
              <w:jc w:val="both"/>
              <w:rPr>
                <w:sz w:val="24"/>
              </w:rPr>
            </w:pPr>
            <w:r w:rsidRPr="00C551A4">
              <w:rPr>
                <w:sz w:val="24"/>
              </w:rPr>
              <w:t>Köznevelési intézmény adatai, amellyel tanulói jogviszonyban van (neve, címe):</w:t>
            </w:r>
          </w:p>
        </w:tc>
        <w:tc>
          <w:tcPr>
            <w:tcW w:w="5492" w:type="dxa"/>
          </w:tcPr>
          <w:p w14:paraId="18CD8B21" w14:textId="77777777" w:rsidR="001D2F57" w:rsidRDefault="001D2F57">
            <w:pPr>
              <w:pStyle w:val="Szvegtrzs"/>
              <w:rPr>
                <w:sz w:val="24"/>
              </w:rPr>
            </w:pPr>
          </w:p>
        </w:tc>
      </w:tr>
      <w:tr w:rsidR="001D2F57" w14:paraId="386A3E47" w14:textId="77777777" w:rsidTr="00E6435E">
        <w:tc>
          <w:tcPr>
            <w:tcW w:w="4248" w:type="dxa"/>
          </w:tcPr>
          <w:p w14:paraId="7E262DF7" w14:textId="77777777" w:rsidR="001D2F57" w:rsidRPr="00C551A4" w:rsidRDefault="001D2F57" w:rsidP="006970C7">
            <w:pPr>
              <w:spacing w:line="276" w:lineRule="auto"/>
              <w:ind w:right="442"/>
              <w:jc w:val="both"/>
              <w:rPr>
                <w:sz w:val="24"/>
              </w:rPr>
            </w:pPr>
            <w:r w:rsidRPr="00C551A4">
              <w:rPr>
                <w:sz w:val="24"/>
              </w:rPr>
              <w:t>Felsőoktatási intézmény, amellyel hallgatói jogviszonyban van (neve, címe, szak, amelyen tanul)</w:t>
            </w:r>
            <w:r w:rsidR="00716F3C" w:rsidRPr="00716F3C">
              <w:rPr>
                <w:rStyle w:val="Lbjegyzet-hivatkozs"/>
                <w:b/>
                <w:sz w:val="24"/>
              </w:rPr>
              <w:footnoteReference w:id="1"/>
            </w:r>
            <w:r w:rsidR="006970C7" w:rsidRPr="00716F3C">
              <w:rPr>
                <w:sz w:val="24"/>
              </w:rPr>
              <w:t>:</w:t>
            </w:r>
          </w:p>
        </w:tc>
        <w:tc>
          <w:tcPr>
            <w:tcW w:w="5492" w:type="dxa"/>
          </w:tcPr>
          <w:p w14:paraId="19BE6660" w14:textId="77777777" w:rsidR="001D2F57" w:rsidRDefault="001D2F57">
            <w:pPr>
              <w:pStyle w:val="Szvegtrzs"/>
              <w:rPr>
                <w:sz w:val="24"/>
              </w:rPr>
            </w:pPr>
          </w:p>
        </w:tc>
      </w:tr>
      <w:tr w:rsidR="001D2F57" w14:paraId="7FF8A783" w14:textId="77777777" w:rsidTr="00E6435E">
        <w:tc>
          <w:tcPr>
            <w:tcW w:w="4248" w:type="dxa"/>
          </w:tcPr>
          <w:p w14:paraId="5EE3F59E" w14:textId="59C94DB1" w:rsidR="001D2F57" w:rsidRPr="00C551A4" w:rsidRDefault="005D2B7B" w:rsidP="005D2B7B">
            <w:pPr>
              <w:spacing w:line="276" w:lineRule="auto"/>
              <w:ind w:right="4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sajátos nevelési igény (fogyatékosság, súlyos tanulási zavar) </w:t>
            </w:r>
            <w:r w:rsidR="001D2F57" w:rsidRPr="00C551A4">
              <w:rPr>
                <w:sz w:val="24"/>
              </w:rPr>
              <w:t>megállapításának oka (Mire kívánja felhasználni a szakértői véleményt?):</w:t>
            </w:r>
          </w:p>
        </w:tc>
        <w:tc>
          <w:tcPr>
            <w:tcW w:w="5492" w:type="dxa"/>
          </w:tcPr>
          <w:p w14:paraId="6A52A7B5" w14:textId="77777777" w:rsidR="001D2F57" w:rsidRDefault="001D2F57">
            <w:pPr>
              <w:pStyle w:val="Szvegtrzs"/>
              <w:rPr>
                <w:sz w:val="24"/>
              </w:rPr>
            </w:pPr>
          </w:p>
        </w:tc>
      </w:tr>
      <w:tr w:rsidR="001D2F57" w14:paraId="34531B9D" w14:textId="77777777" w:rsidTr="00E6435E">
        <w:tc>
          <w:tcPr>
            <w:tcW w:w="4248" w:type="dxa"/>
          </w:tcPr>
          <w:p w14:paraId="013F47DA" w14:textId="29409CBF" w:rsidR="001D2F57" w:rsidRPr="00C551A4" w:rsidRDefault="001D2F57" w:rsidP="001D2F57">
            <w:pPr>
              <w:spacing w:line="276" w:lineRule="auto"/>
              <w:ind w:right="442"/>
              <w:jc w:val="both"/>
              <w:rPr>
                <w:sz w:val="24"/>
              </w:rPr>
            </w:pPr>
            <w:r w:rsidRPr="00C551A4">
              <w:rPr>
                <w:sz w:val="24"/>
              </w:rPr>
              <w:t xml:space="preserve">Korábban feltárt tanulási nehézsége, </w:t>
            </w:r>
            <w:r w:rsidR="005D2B7B">
              <w:rPr>
                <w:sz w:val="24"/>
              </w:rPr>
              <w:t>sajátos nevelési igénye (</w:t>
            </w:r>
            <w:r w:rsidRPr="00C551A4">
              <w:rPr>
                <w:sz w:val="24"/>
              </w:rPr>
              <w:t>fogyatékossága</w:t>
            </w:r>
            <w:r w:rsidR="005D2B7B">
              <w:rPr>
                <w:sz w:val="24"/>
              </w:rPr>
              <w:t>, súlyos tanulási zavara</w:t>
            </w:r>
            <w:r w:rsidRPr="00C551A4">
              <w:rPr>
                <w:sz w:val="24"/>
              </w:rPr>
              <w:t>)</w:t>
            </w:r>
            <w:r w:rsidRPr="00C551A4">
              <w:rPr>
                <w:rStyle w:val="Lbjegyzet-hivatkozs"/>
                <w:sz w:val="24"/>
              </w:rPr>
              <w:footnoteReference w:id="2"/>
            </w:r>
          </w:p>
        </w:tc>
        <w:tc>
          <w:tcPr>
            <w:tcW w:w="5492" w:type="dxa"/>
          </w:tcPr>
          <w:p w14:paraId="73B42207" w14:textId="77777777" w:rsidR="001D2F57" w:rsidRDefault="001D2F57">
            <w:pPr>
              <w:pStyle w:val="Szvegtrzs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</w:p>
          <w:p w14:paraId="608A4A59" w14:textId="77777777" w:rsidR="001D2F57" w:rsidRDefault="001D2F57">
            <w:pPr>
              <w:pStyle w:val="Szvegtrzs"/>
              <w:rPr>
                <w:sz w:val="24"/>
              </w:rPr>
            </w:pPr>
            <w:r>
              <w:rPr>
                <w:sz w:val="24"/>
              </w:rPr>
              <w:t xml:space="preserve">                        van                                          nincs</w:t>
            </w:r>
          </w:p>
        </w:tc>
      </w:tr>
      <w:tr w:rsidR="001D2F57" w14:paraId="4D5BBBF8" w14:textId="77777777" w:rsidTr="00E6435E">
        <w:tc>
          <w:tcPr>
            <w:tcW w:w="4248" w:type="dxa"/>
          </w:tcPr>
          <w:p w14:paraId="7357235C" w14:textId="1055915D" w:rsidR="006970C7" w:rsidRPr="000055AC" w:rsidRDefault="001D2F57" w:rsidP="001D2F57">
            <w:pPr>
              <w:spacing w:line="276" w:lineRule="auto"/>
              <w:ind w:right="442"/>
              <w:jc w:val="both"/>
              <w:rPr>
                <w:rFonts w:ascii="Calibri" w:hAnsi="Calibri" w:cs="Calibri"/>
                <w:sz w:val="24"/>
                <w:vertAlign w:val="superscript"/>
              </w:rPr>
            </w:pPr>
            <w:r w:rsidRPr="00C551A4">
              <w:rPr>
                <w:sz w:val="24"/>
              </w:rPr>
              <w:t>Amennyiben van, rendelkezik-e az azt igazoló dokumentummal</w:t>
            </w:r>
            <w:r w:rsidR="00D0712D">
              <w:rPr>
                <w:sz w:val="24"/>
              </w:rPr>
              <w:t>?</w:t>
            </w:r>
            <w:r w:rsidRPr="00C551A4">
              <w:rPr>
                <w:sz w:val="24"/>
              </w:rPr>
              <w:t xml:space="preserve"> (szakvélemény, szakértői vélemény, szakorvosi vélemény</w:t>
            </w:r>
            <w:r w:rsidR="000055AC">
              <w:rPr>
                <w:rFonts w:ascii="Calibri" w:hAnsi="Calibri" w:cs="Calibri"/>
                <w:sz w:val="24"/>
              </w:rPr>
              <w:t>)</w:t>
            </w:r>
            <w:r w:rsidR="000055AC">
              <w:rPr>
                <w:rFonts w:ascii="Calibri" w:hAnsi="Calibri" w:cs="Calibri"/>
                <w:sz w:val="24"/>
                <w:vertAlign w:val="superscript"/>
              </w:rPr>
              <w:t>2</w:t>
            </w:r>
          </w:p>
        </w:tc>
        <w:tc>
          <w:tcPr>
            <w:tcW w:w="5492" w:type="dxa"/>
          </w:tcPr>
          <w:p w14:paraId="70F46BA4" w14:textId="77777777" w:rsidR="001D2F57" w:rsidRDefault="001D2F57">
            <w:pPr>
              <w:pStyle w:val="Szvegtrzs"/>
              <w:rPr>
                <w:sz w:val="24"/>
              </w:rPr>
            </w:pPr>
          </w:p>
          <w:p w14:paraId="6BD27015" w14:textId="77777777" w:rsidR="001D2F57" w:rsidRDefault="001D2F57">
            <w:pPr>
              <w:pStyle w:val="Szvegtrzs"/>
              <w:rPr>
                <w:sz w:val="24"/>
              </w:rPr>
            </w:pPr>
          </w:p>
          <w:p w14:paraId="0322B910" w14:textId="77777777" w:rsidR="001D2F57" w:rsidRDefault="001D2F57">
            <w:pPr>
              <w:pStyle w:val="Szvegtrzs"/>
              <w:rPr>
                <w:sz w:val="24"/>
              </w:rPr>
            </w:pPr>
          </w:p>
          <w:p w14:paraId="66224FC9" w14:textId="77777777" w:rsidR="001D2F57" w:rsidRPr="001D2F57" w:rsidRDefault="001D2F57">
            <w:pPr>
              <w:pStyle w:val="Szvegtrzs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Pr="001D2F57">
              <w:rPr>
                <w:sz w:val="24"/>
              </w:rPr>
              <w:t>igen</w:t>
            </w:r>
            <w:r w:rsidRPr="001D2F57">
              <w:rPr>
                <w:sz w:val="24"/>
              </w:rPr>
              <w:tab/>
            </w:r>
            <w:r w:rsidRPr="001D2F57">
              <w:rPr>
                <w:sz w:val="24"/>
              </w:rPr>
              <w:tab/>
            </w:r>
            <w:r w:rsidRPr="001D2F57">
              <w:rPr>
                <w:sz w:val="24"/>
              </w:rPr>
              <w:tab/>
            </w:r>
            <w:r>
              <w:rPr>
                <w:sz w:val="24"/>
              </w:rPr>
              <w:t xml:space="preserve">              </w:t>
            </w:r>
            <w:r w:rsidRPr="001D2F57">
              <w:rPr>
                <w:sz w:val="24"/>
              </w:rPr>
              <w:t>nem</w:t>
            </w:r>
          </w:p>
        </w:tc>
      </w:tr>
    </w:tbl>
    <w:p w14:paraId="534703CA" w14:textId="77777777" w:rsidR="006970C7" w:rsidRDefault="006970C7" w:rsidP="002D37E2">
      <w:pPr>
        <w:spacing w:before="137" w:line="360" w:lineRule="auto"/>
        <w:ind w:right="96"/>
        <w:rPr>
          <w:b/>
          <w:sz w:val="24"/>
        </w:rPr>
        <w:sectPr w:rsidR="006970C7" w:rsidSect="0019677B">
          <w:headerReference w:type="default" r:id="rId8"/>
          <w:footerReference w:type="default" r:id="rId9"/>
          <w:type w:val="continuous"/>
          <w:pgSz w:w="11910" w:h="16840"/>
          <w:pgMar w:top="1440" w:right="1080" w:bottom="1440" w:left="1080" w:header="708" w:footer="964" w:gutter="0"/>
          <w:cols w:space="708"/>
          <w:docGrid w:linePitch="299"/>
        </w:sectPr>
      </w:pPr>
    </w:p>
    <w:p w14:paraId="55CE3CDE" w14:textId="77777777" w:rsidR="006549AB" w:rsidRDefault="006549AB" w:rsidP="005D2B7B">
      <w:pPr>
        <w:pStyle w:val="Szvegtrzs"/>
        <w:rPr>
          <w:color w:val="212121"/>
          <w:sz w:val="24"/>
          <w:szCs w:val="24"/>
        </w:rPr>
      </w:pPr>
    </w:p>
    <w:p w14:paraId="66694F65" w14:textId="6098825E" w:rsidR="00E15284" w:rsidRPr="00376ED0" w:rsidRDefault="00E15284" w:rsidP="005D2B7B">
      <w:pPr>
        <w:pStyle w:val="Szvegtrzs"/>
        <w:rPr>
          <w:sz w:val="24"/>
          <w:szCs w:val="24"/>
        </w:rPr>
      </w:pPr>
      <w:r w:rsidRPr="00376ED0">
        <w:rPr>
          <w:color w:val="212121"/>
          <w:sz w:val="24"/>
          <w:szCs w:val="24"/>
        </w:rPr>
        <w:t>Az állapotommal összefüggésben fennáll</w:t>
      </w:r>
      <w:r w:rsidR="00376ED0">
        <w:rPr>
          <w:rStyle w:val="Lbjegyzet-hivatkozs"/>
          <w:color w:val="212121"/>
          <w:sz w:val="24"/>
          <w:szCs w:val="24"/>
        </w:rPr>
        <w:footnoteReference w:id="3"/>
      </w:r>
      <w:r w:rsidRPr="00376ED0">
        <w:rPr>
          <w:color w:val="212121"/>
          <w:sz w:val="24"/>
          <w:szCs w:val="24"/>
        </w:rPr>
        <w:t>:</w:t>
      </w:r>
    </w:p>
    <w:p w14:paraId="7117CEEC" w14:textId="49641992" w:rsidR="00E15284" w:rsidRPr="00376ED0" w:rsidRDefault="00E6435E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spacing w:line="266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mozgásszervi fogyatékosság</w:t>
      </w:r>
    </w:p>
    <w:p w14:paraId="396A2FE4" w14:textId="795D9827" w:rsidR="00E15284" w:rsidRPr="00376ED0" w:rsidRDefault="00E6435E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érzékszervi, látási fogyatékosság</w:t>
      </w:r>
    </w:p>
    <w:p w14:paraId="39BC16EB" w14:textId="4A6C8653" w:rsidR="00E15284" w:rsidRPr="00376ED0" w:rsidRDefault="00E6435E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érzékszervi, hallási fogyatékosság</w:t>
      </w:r>
    </w:p>
    <w:p w14:paraId="7FC80E15" w14:textId="77777777" w:rsidR="00E15284" w:rsidRDefault="00E15284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 w:rsidRPr="00376ED0">
        <w:rPr>
          <w:sz w:val="24"/>
          <w:szCs w:val="24"/>
        </w:rPr>
        <w:t>beszédfogyatékosság</w:t>
      </w:r>
    </w:p>
    <w:p w14:paraId="38D13E3B" w14:textId="77777777" w:rsidR="0089773D" w:rsidRPr="00376ED0" w:rsidRDefault="0089773D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súlyos tanulási-, figyelem-, magatartási zavar, </w:t>
      </w:r>
    </w:p>
    <w:p w14:paraId="4E4D27FD" w14:textId="77777777" w:rsidR="00E15284" w:rsidRPr="00376ED0" w:rsidRDefault="00E15284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 w:rsidRPr="00376ED0">
        <w:rPr>
          <w:sz w:val="24"/>
          <w:szCs w:val="24"/>
        </w:rPr>
        <w:t>autizmus spektrum</w:t>
      </w:r>
      <w:r w:rsidRPr="00376ED0">
        <w:rPr>
          <w:spacing w:val="-3"/>
          <w:sz w:val="24"/>
          <w:szCs w:val="24"/>
        </w:rPr>
        <w:t xml:space="preserve"> </w:t>
      </w:r>
      <w:r w:rsidRPr="00376ED0">
        <w:rPr>
          <w:sz w:val="24"/>
          <w:szCs w:val="24"/>
        </w:rPr>
        <w:t>zavar</w:t>
      </w:r>
    </w:p>
    <w:p w14:paraId="0103E47D" w14:textId="77777777" w:rsidR="00E15284" w:rsidRPr="00376ED0" w:rsidRDefault="00E15284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 w:rsidRPr="00376ED0">
        <w:rPr>
          <w:sz w:val="24"/>
          <w:szCs w:val="24"/>
        </w:rPr>
        <w:t>több fogyatékosság együttes előfordulása miatt halmozott</w:t>
      </w:r>
      <w:r w:rsidRPr="00376ED0">
        <w:rPr>
          <w:spacing w:val="-9"/>
          <w:sz w:val="24"/>
          <w:szCs w:val="24"/>
        </w:rPr>
        <w:t xml:space="preserve"> </w:t>
      </w:r>
      <w:r w:rsidRPr="00376ED0">
        <w:rPr>
          <w:sz w:val="24"/>
          <w:szCs w:val="24"/>
        </w:rPr>
        <w:t>fogyatékosság</w:t>
      </w:r>
    </w:p>
    <w:p w14:paraId="0D613F25" w14:textId="77777777" w:rsidR="00E15284" w:rsidRPr="00376ED0" w:rsidRDefault="00E15284" w:rsidP="00376ED0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 w:rsidRPr="00376ED0">
        <w:rPr>
          <w:sz w:val="24"/>
          <w:szCs w:val="24"/>
        </w:rPr>
        <w:t>egyéb,</w:t>
      </w:r>
      <w:r w:rsidRPr="00376ED0">
        <w:rPr>
          <w:spacing w:val="-1"/>
          <w:sz w:val="24"/>
          <w:szCs w:val="24"/>
        </w:rPr>
        <w:t xml:space="preserve"> </w:t>
      </w:r>
      <w:r w:rsidRPr="00376ED0">
        <w:rPr>
          <w:sz w:val="24"/>
          <w:szCs w:val="24"/>
        </w:rPr>
        <w:t>éspedig</w:t>
      </w:r>
      <w:r w:rsidR="00376ED0">
        <w:t>……………………………………………………………………</w:t>
      </w:r>
    </w:p>
    <w:p w14:paraId="66C0169A" w14:textId="77777777" w:rsidR="00E15284" w:rsidRDefault="00E15284" w:rsidP="00E15284">
      <w:pPr>
        <w:pStyle w:val="Szvegtrzs"/>
        <w:spacing w:before="10"/>
        <w:rPr>
          <w:b w:val="0"/>
          <w:sz w:val="21"/>
        </w:rPr>
      </w:pPr>
    </w:p>
    <w:p w14:paraId="72300512" w14:textId="43D07F62" w:rsidR="00E15284" w:rsidRDefault="00E15284" w:rsidP="00376ED0">
      <w:pPr>
        <w:spacing w:before="74"/>
        <w:ind w:right="112"/>
        <w:jc w:val="both"/>
        <w:rPr>
          <w:sz w:val="24"/>
        </w:rPr>
      </w:pPr>
      <w:r>
        <w:rPr>
          <w:color w:val="212121"/>
          <w:spacing w:val="-60"/>
          <w:sz w:val="24"/>
          <w:u w:val="thick" w:color="212121"/>
        </w:rPr>
        <w:t xml:space="preserve"> </w:t>
      </w:r>
      <w:r>
        <w:rPr>
          <w:b/>
          <w:color w:val="212121"/>
          <w:sz w:val="24"/>
          <w:u w:val="thick" w:color="212121"/>
        </w:rPr>
        <w:t>Később keletkezett/szerzett fogyatékosság vagy fogyatékossá</w:t>
      </w:r>
      <w:r w:rsidR="00376ED0">
        <w:rPr>
          <w:b/>
          <w:color w:val="212121"/>
          <w:sz w:val="24"/>
          <w:u w:val="thick" w:color="212121"/>
        </w:rPr>
        <w:t>ggal egyenértékű</w:t>
      </w:r>
      <w:r>
        <w:rPr>
          <w:b/>
          <w:color w:val="212121"/>
          <w:sz w:val="24"/>
          <w:u w:val="thick" w:color="212121"/>
        </w:rPr>
        <w:t xml:space="preserve"> állapot esetén</w:t>
      </w:r>
      <w:r>
        <w:rPr>
          <w:b/>
          <w:color w:val="212121"/>
          <w:sz w:val="24"/>
        </w:rPr>
        <w:t xml:space="preserve"> </w:t>
      </w:r>
      <w:r>
        <w:rPr>
          <w:color w:val="212121"/>
          <w:sz w:val="24"/>
        </w:rPr>
        <w:t>(pl. traumás sérülés</w:t>
      </w:r>
      <w:r w:rsidR="00376ED0">
        <w:rPr>
          <w:color w:val="212121"/>
          <w:sz w:val="24"/>
        </w:rPr>
        <w:t>, pszichiátriai kórkép</w:t>
      </w:r>
      <w:r>
        <w:rPr>
          <w:color w:val="212121"/>
          <w:sz w:val="24"/>
        </w:rPr>
        <w:t xml:space="preserve"> következtében bekövetkezett állapotváltozás) az azt igazoló egészségügyi dokumentumok benyújtása </w:t>
      </w:r>
      <w:r>
        <w:rPr>
          <w:b/>
          <w:i/>
          <w:color w:val="212121"/>
          <w:sz w:val="24"/>
        </w:rPr>
        <w:t xml:space="preserve">mellett </w:t>
      </w:r>
      <w:r>
        <w:rPr>
          <w:color w:val="212121"/>
          <w:sz w:val="24"/>
        </w:rPr>
        <w:t>az alábbiakban fejtse  ki,  hogy  a  kialakult  állapot következtében</w:t>
      </w:r>
      <w:r>
        <w:rPr>
          <w:color w:val="212121"/>
          <w:spacing w:val="-2"/>
          <w:sz w:val="24"/>
        </w:rPr>
        <w:t xml:space="preserve"> </w:t>
      </w:r>
      <w:r>
        <w:rPr>
          <w:b/>
          <w:i/>
          <w:color w:val="212121"/>
          <w:sz w:val="24"/>
          <w:u w:val="thick" w:color="212121"/>
        </w:rPr>
        <w:t>jelenleg</w:t>
      </w:r>
      <w:r>
        <w:rPr>
          <w:b/>
          <w:i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tapasztal-e,</w:t>
      </w:r>
      <w:r>
        <w:rPr>
          <w:b/>
          <w:color w:val="212121"/>
          <w:spacing w:val="27"/>
          <w:sz w:val="24"/>
        </w:rPr>
        <w:t xml:space="preserve"> </w:t>
      </w:r>
      <w:r>
        <w:rPr>
          <w:b/>
          <w:color w:val="212121"/>
          <w:sz w:val="24"/>
        </w:rPr>
        <w:t>és</w:t>
      </w:r>
      <w:r>
        <w:rPr>
          <w:b/>
          <w:color w:val="212121"/>
          <w:spacing w:val="28"/>
          <w:sz w:val="24"/>
        </w:rPr>
        <w:t xml:space="preserve"> </w:t>
      </w:r>
      <w:r>
        <w:rPr>
          <w:b/>
          <w:color w:val="212121"/>
          <w:sz w:val="24"/>
        </w:rPr>
        <w:t>ha</w:t>
      </w:r>
      <w:r>
        <w:rPr>
          <w:b/>
          <w:color w:val="212121"/>
          <w:spacing w:val="27"/>
          <w:sz w:val="24"/>
        </w:rPr>
        <w:t xml:space="preserve"> </w:t>
      </w:r>
      <w:r>
        <w:rPr>
          <w:b/>
          <w:color w:val="212121"/>
          <w:sz w:val="24"/>
        </w:rPr>
        <w:t>igen,</w:t>
      </w:r>
      <w:r>
        <w:rPr>
          <w:b/>
          <w:color w:val="212121"/>
          <w:spacing w:val="27"/>
          <w:sz w:val="24"/>
        </w:rPr>
        <w:t xml:space="preserve"> </w:t>
      </w:r>
      <w:r>
        <w:rPr>
          <w:b/>
          <w:color w:val="212121"/>
          <w:sz w:val="24"/>
        </w:rPr>
        <w:t>milyen</w:t>
      </w:r>
      <w:r>
        <w:rPr>
          <w:b/>
          <w:color w:val="212121"/>
          <w:spacing w:val="31"/>
          <w:sz w:val="24"/>
        </w:rPr>
        <w:t xml:space="preserve"> </w:t>
      </w:r>
      <w:r>
        <w:rPr>
          <w:b/>
          <w:color w:val="212121"/>
          <w:sz w:val="24"/>
        </w:rPr>
        <w:t>érzékszervi,</w:t>
      </w:r>
      <w:r>
        <w:rPr>
          <w:b/>
          <w:color w:val="212121"/>
          <w:spacing w:val="30"/>
          <w:sz w:val="24"/>
        </w:rPr>
        <w:t xml:space="preserve"> </w:t>
      </w:r>
      <w:r>
        <w:rPr>
          <w:b/>
          <w:color w:val="212121"/>
          <w:sz w:val="24"/>
        </w:rPr>
        <w:t>kommunikációs,</w:t>
      </w:r>
      <w:r>
        <w:rPr>
          <w:b/>
          <w:color w:val="212121"/>
          <w:spacing w:val="28"/>
          <w:sz w:val="24"/>
        </w:rPr>
        <w:t xml:space="preserve"> </w:t>
      </w:r>
      <w:r>
        <w:rPr>
          <w:b/>
          <w:color w:val="212121"/>
          <w:sz w:val="24"/>
        </w:rPr>
        <w:t>fizikai</w:t>
      </w:r>
      <w:r w:rsidR="00DD3A50">
        <w:rPr>
          <w:b/>
          <w:color w:val="212121"/>
          <w:sz w:val="24"/>
        </w:rPr>
        <w:t>,</w:t>
      </w:r>
      <w:r w:rsidRPr="00E15284">
        <w:rPr>
          <w:b/>
          <w:color w:val="212121"/>
          <w:sz w:val="24"/>
        </w:rPr>
        <w:t xml:space="preserve"> </w:t>
      </w:r>
      <w:r>
        <w:rPr>
          <w:b/>
          <w:color w:val="212121"/>
          <w:sz w:val="24"/>
        </w:rPr>
        <w:t>értelmi, pszichoszociális károsodást</w:t>
      </w:r>
      <w:r>
        <w:rPr>
          <w:color w:val="212121"/>
          <w:sz w:val="24"/>
        </w:rPr>
        <w:t>, amely a környezeti, társadalmi és egyéb jelentős akadályokkal kölcsönhatásban a hatékony társadalmi részvételt korlátozza vagy gátolja</w:t>
      </w:r>
      <w:r w:rsidR="00E6435E">
        <w:rPr>
          <w:color w:val="212121"/>
          <w:sz w:val="24"/>
        </w:rPr>
        <w:t>!</w:t>
      </w:r>
    </w:p>
    <w:p w14:paraId="373F7415" w14:textId="77777777" w:rsidR="00E15284" w:rsidRDefault="00E15284" w:rsidP="00376ED0">
      <w:r>
        <w:t>………………………</w:t>
      </w:r>
      <w:r w:rsidR="00376ED0">
        <w:t>…………………………………………………………………………………….</w:t>
      </w:r>
    </w:p>
    <w:p w14:paraId="18551CE1" w14:textId="77777777" w:rsidR="00E15284" w:rsidRDefault="00E15284" w:rsidP="00376ED0">
      <w:r>
        <w:t>……………………</w:t>
      </w:r>
      <w:r w:rsidR="00376ED0">
        <w:t>……………………………………………………………………………………….</w:t>
      </w:r>
    </w:p>
    <w:p w14:paraId="14418FA6" w14:textId="77777777" w:rsidR="00E15284" w:rsidRDefault="00E15284" w:rsidP="00376ED0">
      <w:r>
        <w:t>……………………</w:t>
      </w:r>
      <w:r w:rsidR="00376ED0">
        <w:t>……………………………………………………………………………………….</w:t>
      </w:r>
    </w:p>
    <w:p w14:paraId="323097B7" w14:textId="77777777" w:rsidR="00376ED0" w:rsidRDefault="00E15284" w:rsidP="00376ED0">
      <w:r>
        <w:t>……………………</w:t>
      </w:r>
      <w:r w:rsidR="00376ED0">
        <w:t>………………………………………………………………………….....................</w:t>
      </w:r>
    </w:p>
    <w:p w14:paraId="0D391B1B" w14:textId="77777777" w:rsidR="00376ED0" w:rsidRDefault="00376ED0" w:rsidP="00376ED0"/>
    <w:p w14:paraId="62D18331" w14:textId="469839C1" w:rsidR="008C1AD7" w:rsidRPr="00376ED0" w:rsidRDefault="00E75101" w:rsidP="00CA1220">
      <w:pPr>
        <w:ind w:right="117"/>
        <w:jc w:val="both"/>
        <w:rPr>
          <w:b/>
          <w:sz w:val="24"/>
          <w:szCs w:val="24"/>
        </w:rPr>
      </w:pPr>
      <w:r w:rsidRPr="00376ED0">
        <w:rPr>
          <w:b/>
          <w:sz w:val="24"/>
          <w:szCs w:val="24"/>
        </w:rPr>
        <w:t>Tájékoztatjuk, hogy a</w:t>
      </w:r>
      <w:r w:rsidR="008C1AD7" w:rsidRPr="00376ED0">
        <w:rPr>
          <w:sz w:val="24"/>
          <w:szCs w:val="24"/>
        </w:rPr>
        <w:t xml:space="preserve"> kérelmező vizsgálati </w:t>
      </w:r>
      <w:r w:rsidR="008C1AD7" w:rsidRPr="005D2B7B">
        <w:rPr>
          <w:b/>
          <w:sz w:val="24"/>
          <w:szCs w:val="24"/>
        </w:rPr>
        <w:t>k</w:t>
      </w:r>
      <w:r w:rsidRPr="00376ED0">
        <w:rPr>
          <w:b/>
          <w:sz w:val="24"/>
          <w:szCs w:val="24"/>
        </w:rPr>
        <w:t xml:space="preserve">érelmét el kell utasítani, ha az </w:t>
      </w:r>
      <w:r w:rsidR="008C1AD7" w:rsidRPr="00376ED0">
        <w:rPr>
          <w:sz w:val="24"/>
          <w:szCs w:val="24"/>
        </w:rPr>
        <w:t>által</w:t>
      </w:r>
      <w:r w:rsidRPr="005D2B7B">
        <w:rPr>
          <w:sz w:val="24"/>
          <w:szCs w:val="24"/>
        </w:rPr>
        <w:t>a</w:t>
      </w:r>
      <w:r w:rsidR="008C1AD7" w:rsidRPr="005D2B7B">
        <w:rPr>
          <w:sz w:val="24"/>
          <w:szCs w:val="24"/>
        </w:rPr>
        <w:t xml:space="preserve"> </w:t>
      </w:r>
      <w:r w:rsidR="008C1AD7" w:rsidRPr="00376ED0">
        <w:rPr>
          <w:sz w:val="24"/>
          <w:szCs w:val="24"/>
        </w:rPr>
        <w:t>benyújtott orvosi és pedagógiai dokumentumokból, az előzmények feltárásából és elemzéséből megállapítható,</w:t>
      </w:r>
      <w:r w:rsidR="005D2B7B">
        <w:rPr>
          <w:sz w:val="24"/>
          <w:szCs w:val="24"/>
        </w:rPr>
        <w:t xml:space="preserve"> hogy a sajátos nevelési igény (</w:t>
      </w:r>
      <w:r w:rsidR="008C1AD7" w:rsidRPr="00376ED0">
        <w:rPr>
          <w:sz w:val="24"/>
          <w:szCs w:val="24"/>
        </w:rPr>
        <w:t>fogyatékosság</w:t>
      </w:r>
      <w:r w:rsidR="005D2B7B">
        <w:rPr>
          <w:sz w:val="24"/>
          <w:szCs w:val="24"/>
        </w:rPr>
        <w:t>, súlyos tanulási zavar)</w:t>
      </w:r>
      <w:r w:rsidR="008C1AD7" w:rsidRPr="00376ED0">
        <w:rPr>
          <w:sz w:val="24"/>
          <w:szCs w:val="24"/>
        </w:rPr>
        <w:t xml:space="preserve"> nem áll fenn.</w:t>
      </w:r>
      <w:r w:rsidR="00376ED0" w:rsidRPr="00376ED0">
        <w:rPr>
          <w:b/>
          <w:sz w:val="24"/>
          <w:szCs w:val="24"/>
        </w:rPr>
        <w:t xml:space="preserve"> </w:t>
      </w:r>
      <w:r w:rsidR="005D2B7B">
        <w:rPr>
          <w:sz w:val="24"/>
          <w:szCs w:val="24"/>
        </w:rPr>
        <w:t xml:space="preserve">Amennyiben </w:t>
      </w:r>
      <w:r w:rsidR="008C1AD7" w:rsidRPr="00376ED0">
        <w:rPr>
          <w:sz w:val="24"/>
          <w:szCs w:val="24"/>
        </w:rPr>
        <w:t xml:space="preserve">sajátos nevelési igényt </w:t>
      </w:r>
      <w:r w:rsidR="005D2B7B">
        <w:rPr>
          <w:sz w:val="24"/>
          <w:szCs w:val="24"/>
        </w:rPr>
        <w:t>(</w:t>
      </w:r>
      <w:r w:rsidR="005D2B7B" w:rsidRPr="00376ED0">
        <w:rPr>
          <w:sz w:val="24"/>
          <w:szCs w:val="24"/>
        </w:rPr>
        <w:t>fogyatékosság</w:t>
      </w:r>
      <w:r w:rsidR="005D2B7B">
        <w:rPr>
          <w:sz w:val="24"/>
          <w:szCs w:val="24"/>
        </w:rPr>
        <w:t>ot, súlyos tanulási zavart)</w:t>
      </w:r>
      <w:r w:rsidR="005D2B7B" w:rsidRPr="00376ED0">
        <w:rPr>
          <w:sz w:val="24"/>
          <w:szCs w:val="24"/>
        </w:rPr>
        <w:t xml:space="preserve"> </w:t>
      </w:r>
      <w:r w:rsidR="008C1AD7" w:rsidRPr="00376ED0">
        <w:rPr>
          <w:sz w:val="24"/>
          <w:szCs w:val="24"/>
        </w:rPr>
        <w:t>valószínűsítő dokumentum benyújtásra kerül, további dokumentum bekérése is szükségessé válhat.</w:t>
      </w:r>
    </w:p>
    <w:p w14:paraId="1AA2EB56" w14:textId="77777777" w:rsidR="00376ED0" w:rsidRDefault="00376ED0" w:rsidP="00CA1220">
      <w:pPr>
        <w:ind w:right="96"/>
        <w:jc w:val="both"/>
        <w:rPr>
          <w:sz w:val="24"/>
        </w:rPr>
      </w:pPr>
      <w:r>
        <w:rPr>
          <w:sz w:val="24"/>
        </w:rPr>
        <w:t xml:space="preserve">A kérelemhez </w:t>
      </w:r>
      <w:r>
        <w:rPr>
          <w:b/>
          <w:sz w:val="24"/>
        </w:rPr>
        <w:t xml:space="preserve">kérjük mellékelni </w:t>
      </w:r>
      <w:r>
        <w:rPr>
          <w:sz w:val="24"/>
        </w:rPr>
        <w:t>az alábbi dokumentumok közül mindazokat, melyekkel rendelkezik:</w:t>
      </w:r>
    </w:p>
    <w:p w14:paraId="772AF15E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általános iskolai, középiskolai bizonyítványok</w:t>
      </w:r>
      <w:r w:rsidR="00835AA2">
        <w:rPr>
          <w:sz w:val="24"/>
        </w:rPr>
        <w:t xml:space="preserve">, </w:t>
      </w:r>
      <w:r>
        <w:rPr>
          <w:sz w:val="24"/>
        </w:rPr>
        <w:t>felsőoktatási index</w:t>
      </w:r>
      <w:r>
        <w:rPr>
          <w:spacing w:val="-1"/>
          <w:sz w:val="24"/>
        </w:rPr>
        <w:t xml:space="preserve"> </w:t>
      </w:r>
      <w:r>
        <w:rPr>
          <w:sz w:val="24"/>
        </w:rPr>
        <w:t>másolata</w:t>
      </w:r>
    </w:p>
    <w:p w14:paraId="457AAD04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érettségi bizonyítvány, tanfolyami végzettség</w:t>
      </w:r>
      <w:r>
        <w:rPr>
          <w:spacing w:val="-4"/>
          <w:sz w:val="24"/>
        </w:rPr>
        <w:t xml:space="preserve"> </w:t>
      </w:r>
      <w:r>
        <w:rPr>
          <w:sz w:val="24"/>
        </w:rPr>
        <w:t>másolata</w:t>
      </w:r>
    </w:p>
    <w:p w14:paraId="0E4C54B0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hallgatói/tanulói jogviszony</w:t>
      </w:r>
      <w:r>
        <w:rPr>
          <w:spacing w:val="-5"/>
          <w:sz w:val="24"/>
        </w:rPr>
        <w:t xml:space="preserve"> </w:t>
      </w:r>
      <w:r>
        <w:rPr>
          <w:sz w:val="24"/>
        </w:rPr>
        <w:t>igazolás</w:t>
      </w:r>
    </w:p>
    <w:p w14:paraId="21599C70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korábbi szakvélemények, szakértői vélemények, szakorvosi vélemények, leletek</w:t>
      </w:r>
    </w:p>
    <w:p w14:paraId="05D32685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tanulói jogviszony esetén friss szaktanári vélemény</w:t>
      </w:r>
    </w:p>
    <w:p w14:paraId="107967C7" w14:textId="77777777" w:rsidR="006970C7" w:rsidRP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saját jellemzés (állapotleírás)</w:t>
      </w:r>
    </w:p>
    <w:p w14:paraId="34BCEFF6" w14:textId="4C1C291D" w:rsidR="008C1AD7" w:rsidRPr="0075041C" w:rsidRDefault="00D261C6" w:rsidP="005D2B7B">
      <w:pPr>
        <w:tabs>
          <w:tab w:val="left" w:pos="240"/>
        </w:tabs>
        <w:spacing w:before="136"/>
        <w:jc w:val="both"/>
        <w:rPr>
          <w:b/>
          <w:bCs/>
          <w:sz w:val="24"/>
        </w:rPr>
      </w:pPr>
      <w:r w:rsidRPr="0075041C">
        <w:rPr>
          <w:b/>
          <w:bCs/>
          <w:sz w:val="24"/>
        </w:rPr>
        <w:t xml:space="preserve">A szükséges igazoló, </w:t>
      </w:r>
      <w:r w:rsidRPr="0075041C">
        <w:rPr>
          <w:b/>
          <w:bCs/>
          <w:sz w:val="24"/>
          <w:u w:val="thick"/>
        </w:rPr>
        <w:t>alátámasztó dokumentumokat benyújtom</w:t>
      </w:r>
      <w:r w:rsidRPr="0075041C">
        <w:rPr>
          <w:b/>
          <w:bCs/>
          <w:sz w:val="24"/>
        </w:rPr>
        <w:t xml:space="preserve">. </w:t>
      </w:r>
      <w:r w:rsidR="0075041C" w:rsidRPr="0075041C">
        <w:rPr>
          <w:b/>
          <w:bCs/>
          <w:sz w:val="24"/>
        </w:rPr>
        <w:t>Kérem</w:t>
      </w:r>
      <w:r w:rsidRPr="0075041C">
        <w:rPr>
          <w:b/>
          <w:bCs/>
          <w:sz w:val="24"/>
        </w:rPr>
        <w:t xml:space="preserve"> a </w:t>
      </w:r>
      <w:r w:rsidR="005D2B7B" w:rsidRPr="0075041C">
        <w:rPr>
          <w:b/>
          <w:bCs/>
          <w:sz w:val="24"/>
        </w:rPr>
        <w:t>sajátos nevelési igény (</w:t>
      </w:r>
      <w:r w:rsidRPr="0075041C">
        <w:rPr>
          <w:b/>
          <w:bCs/>
          <w:sz w:val="24"/>
        </w:rPr>
        <w:t>fogyatékosság</w:t>
      </w:r>
      <w:r w:rsidR="00DD3A50" w:rsidRPr="0075041C">
        <w:rPr>
          <w:b/>
          <w:bCs/>
          <w:sz w:val="24"/>
        </w:rPr>
        <w:t>,</w:t>
      </w:r>
      <w:r w:rsidR="005D2B7B" w:rsidRPr="0075041C">
        <w:rPr>
          <w:b/>
          <w:bCs/>
          <w:sz w:val="24"/>
        </w:rPr>
        <w:t xml:space="preserve"> súlyos tanulási zavar)</w:t>
      </w:r>
      <w:r w:rsidR="00DD3A50" w:rsidRPr="0075041C">
        <w:rPr>
          <w:b/>
          <w:bCs/>
          <w:sz w:val="24"/>
        </w:rPr>
        <w:t xml:space="preserve"> </w:t>
      </w:r>
      <w:r w:rsidRPr="0075041C">
        <w:rPr>
          <w:b/>
          <w:bCs/>
          <w:sz w:val="24"/>
        </w:rPr>
        <w:t>megállapítására vagy kizárására irányuló szakértői vélemény elkészítését.</w:t>
      </w:r>
    </w:p>
    <w:p w14:paraId="4F4E7CDE" w14:textId="77777777" w:rsidR="00803DEA" w:rsidRPr="0075041C" w:rsidRDefault="00803DEA">
      <w:pPr>
        <w:pStyle w:val="Szvegtrzs"/>
        <w:spacing w:before="4"/>
        <w:rPr>
          <w:b w:val="0"/>
          <w:bCs w:val="0"/>
          <w:sz w:val="24"/>
        </w:rPr>
      </w:pPr>
    </w:p>
    <w:p w14:paraId="11193BF3" w14:textId="77777777" w:rsidR="008C1AD7" w:rsidRPr="0075041C" w:rsidRDefault="008C1AD7">
      <w:pPr>
        <w:pStyle w:val="Szvegtrzs"/>
        <w:spacing w:before="4"/>
        <w:rPr>
          <w:b w:val="0"/>
          <w:bCs w:val="0"/>
          <w:sz w:val="24"/>
        </w:rPr>
      </w:pPr>
      <w:r w:rsidRPr="0075041C">
        <w:rPr>
          <w:b w:val="0"/>
          <w:bCs w:val="0"/>
          <w:sz w:val="24"/>
        </w:rPr>
        <w:t>Dátum:…………………………………………..</w:t>
      </w:r>
    </w:p>
    <w:p w14:paraId="101D90F4" w14:textId="77777777" w:rsidR="00376ED0" w:rsidRPr="0075041C" w:rsidRDefault="008C1AD7">
      <w:pPr>
        <w:pStyle w:val="Szvegtrzs"/>
        <w:spacing w:before="4"/>
        <w:rPr>
          <w:b w:val="0"/>
          <w:bCs w:val="0"/>
          <w:sz w:val="24"/>
        </w:rPr>
      </w:pP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</w:p>
    <w:p w14:paraId="594E928B" w14:textId="77777777" w:rsidR="008C1AD7" w:rsidRPr="0075041C" w:rsidRDefault="00376ED0" w:rsidP="00376ED0">
      <w:pPr>
        <w:pStyle w:val="Szvegtrzs"/>
        <w:spacing w:before="4"/>
        <w:ind w:left="5040" w:firstLine="720"/>
        <w:rPr>
          <w:b w:val="0"/>
          <w:bCs w:val="0"/>
          <w:sz w:val="24"/>
        </w:rPr>
      </w:pPr>
      <w:r w:rsidRPr="0075041C">
        <w:rPr>
          <w:b w:val="0"/>
          <w:bCs w:val="0"/>
          <w:sz w:val="24"/>
        </w:rPr>
        <w:t>…………………………………</w:t>
      </w:r>
    </w:p>
    <w:p w14:paraId="3658B749" w14:textId="77777777" w:rsidR="008C1AD7" w:rsidRDefault="008C1AD7">
      <w:pPr>
        <w:pStyle w:val="Szvegtrzs"/>
        <w:spacing w:before="4"/>
        <w:rPr>
          <w:b w:val="0"/>
          <w:bCs w:val="0"/>
          <w:sz w:val="24"/>
        </w:rPr>
      </w:pP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  <w:t>aláírás</w:t>
      </w:r>
    </w:p>
    <w:p w14:paraId="047C4EBB" w14:textId="0544A978" w:rsidR="008C1AD7" w:rsidRDefault="008C1AD7">
      <w:pPr>
        <w:pStyle w:val="Szvegtrzs"/>
        <w:spacing w:before="4"/>
        <w:rPr>
          <w:b w:val="0"/>
          <w:sz w:val="20"/>
        </w:rPr>
      </w:pPr>
    </w:p>
    <w:p w14:paraId="36260323" w14:textId="6B532570" w:rsidR="000A0068" w:rsidRDefault="000A0068">
      <w:pPr>
        <w:pStyle w:val="Szvegtrzs"/>
        <w:spacing w:before="4"/>
        <w:rPr>
          <w:b w:val="0"/>
          <w:sz w:val="20"/>
        </w:rPr>
      </w:pPr>
    </w:p>
    <w:p w14:paraId="6FD01DB7" w14:textId="77777777" w:rsidR="000A0068" w:rsidRDefault="000A0068">
      <w:pPr>
        <w:pStyle w:val="Szvegtrzs"/>
        <w:spacing w:before="4"/>
        <w:rPr>
          <w:b w:val="0"/>
          <w:sz w:val="20"/>
        </w:rPr>
      </w:pPr>
    </w:p>
    <w:p w14:paraId="2FE4FBEE" w14:textId="77777777" w:rsidR="007807C5" w:rsidRDefault="007807C5" w:rsidP="007807C5">
      <w:pPr>
        <w:spacing w:before="147"/>
        <w:ind w:left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TÁJÉKOZTATÓ</w:t>
      </w:r>
    </w:p>
    <w:p w14:paraId="7EA1A270" w14:textId="77777777" w:rsidR="007807C5" w:rsidRDefault="001663A6" w:rsidP="007807C5">
      <w:pPr>
        <w:spacing w:before="147"/>
        <w:ind w:left="100"/>
        <w:jc w:val="center"/>
        <w:rPr>
          <w:sz w:val="24"/>
          <w:szCs w:val="24"/>
        </w:rPr>
      </w:pPr>
      <w:r w:rsidRPr="001663A6">
        <w:rPr>
          <w:sz w:val="24"/>
          <w:szCs w:val="24"/>
        </w:rPr>
        <w:t>(15/2013</w:t>
      </w:r>
      <w:r>
        <w:rPr>
          <w:sz w:val="24"/>
          <w:szCs w:val="24"/>
        </w:rPr>
        <w:t>. (II. 26.)</w:t>
      </w:r>
      <w:r w:rsidRPr="001663A6">
        <w:rPr>
          <w:sz w:val="24"/>
          <w:szCs w:val="24"/>
        </w:rPr>
        <w:t xml:space="preserve"> EMMI rendelet)</w:t>
      </w:r>
    </w:p>
    <w:p w14:paraId="31F8F221" w14:textId="77777777" w:rsidR="00CA1220" w:rsidRDefault="00CA1220" w:rsidP="00CA1220">
      <w:pPr>
        <w:spacing w:before="147"/>
        <w:jc w:val="both"/>
        <w:rPr>
          <w:sz w:val="24"/>
          <w:szCs w:val="24"/>
        </w:rPr>
      </w:pPr>
    </w:p>
    <w:p w14:paraId="7FBA1C01" w14:textId="4A040C4C" w:rsidR="007807C5" w:rsidRDefault="007807C5" w:rsidP="00CA1220">
      <w:pPr>
        <w:spacing w:before="147"/>
        <w:jc w:val="both"/>
        <w:rPr>
          <w:sz w:val="24"/>
          <w:szCs w:val="24"/>
        </w:rPr>
      </w:pPr>
      <w:r w:rsidRPr="007807C5">
        <w:rPr>
          <w:sz w:val="24"/>
          <w:szCs w:val="24"/>
        </w:rPr>
        <w:t>Intézményünk</w:t>
      </w:r>
      <w:r w:rsidR="00CA1220">
        <w:rPr>
          <w:sz w:val="24"/>
          <w:szCs w:val="24"/>
        </w:rPr>
        <w:t xml:space="preserve"> járási és megyei sza</w:t>
      </w:r>
      <w:r w:rsidR="00F65F38">
        <w:rPr>
          <w:sz w:val="24"/>
          <w:szCs w:val="24"/>
        </w:rPr>
        <w:t>kértői bizottsága</w:t>
      </w:r>
      <w:r>
        <w:rPr>
          <w:sz w:val="24"/>
          <w:szCs w:val="24"/>
        </w:rPr>
        <w:t xml:space="preserve"> állapotmegismerés céljából, </w:t>
      </w:r>
      <w:r w:rsidR="0075041C" w:rsidRPr="0075041C">
        <w:rPr>
          <w:sz w:val="24"/>
          <w:szCs w:val="24"/>
        </w:rPr>
        <w:t>tanulói</w:t>
      </w:r>
      <w:r w:rsidRPr="0075041C">
        <w:rPr>
          <w:sz w:val="24"/>
          <w:szCs w:val="24"/>
        </w:rPr>
        <w:t xml:space="preserve"> vagy</w:t>
      </w:r>
      <w:r>
        <w:rPr>
          <w:sz w:val="24"/>
          <w:szCs w:val="24"/>
        </w:rPr>
        <w:t xml:space="preserve"> hallgatói jogviszonnyal rendelkezők esetében végez vizsgálatot felnőttek </w:t>
      </w:r>
      <w:r w:rsidR="00F26A8F">
        <w:rPr>
          <w:sz w:val="24"/>
          <w:szCs w:val="24"/>
        </w:rPr>
        <w:t>részére az alábbiak szerint:</w:t>
      </w:r>
    </w:p>
    <w:p w14:paraId="2A7C5F2F" w14:textId="77777777" w:rsidR="00F65F38" w:rsidRDefault="00F65F38" w:rsidP="00F65F38">
      <w:pPr>
        <w:pStyle w:val="Listaszerbekezds"/>
        <w:numPr>
          <w:ilvl w:val="0"/>
          <w:numId w:val="4"/>
        </w:numPr>
        <w:spacing w:before="147"/>
        <w:jc w:val="both"/>
        <w:rPr>
          <w:sz w:val="24"/>
          <w:szCs w:val="24"/>
        </w:rPr>
      </w:pPr>
      <w:r w:rsidRPr="00F65F38">
        <w:rPr>
          <w:b/>
          <w:sz w:val="24"/>
          <w:szCs w:val="24"/>
        </w:rPr>
        <w:t>A járási szakértői bizottsághoz</w:t>
      </w:r>
      <w:r>
        <w:rPr>
          <w:sz w:val="24"/>
          <w:szCs w:val="24"/>
        </w:rPr>
        <w:t xml:space="preserve"> szükséges benyújtania kérelmét abban az esetben, </w:t>
      </w:r>
    </w:p>
    <w:p w14:paraId="05C48844" w14:textId="27B64D34" w:rsidR="00F65F38" w:rsidRDefault="00F65F38" w:rsidP="00F65F38">
      <w:pPr>
        <w:pStyle w:val="Listaszerbekezds"/>
        <w:numPr>
          <w:ilvl w:val="0"/>
          <w:numId w:val="9"/>
        </w:numPr>
        <w:spacing w:before="147"/>
        <w:jc w:val="both"/>
        <w:rPr>
          <w:sz w:val="24"/>
          <w:szCs w:val="24"/>
        </w:rPr>
      </w:pPr>
      <w:r>
        <w:rPr>
          <w:sz w:val="24"/>
          <w:szCs w:val="24"/>
        </w:rPr>
        <w:t>amennyiben a</w:t>
      </w:r>
      <w:r w:rsidR="00F26A8F" w:rsidRPr="00F65F38">
        <w:rPr>
          <w:sz w:val="24"/>
          <w:szCs w:val="24"/>
        </w:rPr>
        <w:t xml:space="preserve"> </w:t>
      </w:r>
      <w:r w:rsidR="00F26A8F" w:rsidRPr="00F65F38">
        <w:rPr>
          <w:b/>
          <w:sz w:val="24"/>
          <w:szCs w:val="24"/>
        </w:rPr>
        <w:t>tanuló a köznevelés rendszerében jelenleg tanulói jogviszonnyal rendelkezik</w:t>
      </w:r>
      <w:r w:rsidR="005A1F17" w:rsidRPr="00F65F38">
        <w:rPr>
          <w:b/>
          <w:sz w:val="24"/>
          <w:szCs w:val="24"/>
        </w:rPr>
        <w:t xml:space="preserve"> </w:t>
      </w:r>
      <w:r w:rsidR="005A1F17" w:rsidRPr="00F65F38">
        <w:rPr>
          <w:sz w:val="24"/>
          <w:szCs w:val="24"/>
        </w:rPr>
        <w:t>(középfokú iskola)</w:t>
      </w:r>
      <w:r w:rsidR="005A1F17" w:rsidRPr="00F65F38">
        <w:rPr>
          <w:b/>
          <w:sz w:val="24"/>
          <w:szCs w:val="24"/>
        </w:rPr>
        <w:t>, és/vagy</w:t>
      </w:r>
      <w:r w:rsidR="00A10419" w:rsidRPr="00F65F38">
        <w:rPr>
          <w:b/>
          <w:sz w:val="24"/>
          <w:szCs w:val="24"/>
        </w:rPr>
        <w:t xml:space="preserve"> </w:t>
      </w:r>
      <w:r w:rsidR="00F26A8F" w:rsidRPr="00F65F38">
        <w:rPr>
          <w:b/>
          <w:sz w:val="24"/>
          <w:szCs w:val="24"/>
        </w:rPr>
        <w:t xml:space="preserve">korábban részesült már vizsgálatban nevelési tanácsadóban, </w:t>
      </w:r>
      <w:r w:rsidR="005A1F17" w:rsidRPr="00F65F38">
        <w:rPr>
          <w:b/>
          <w:sz w:val="24"/>
          <w:szCs w:val="24"/>
        </w:rPr>
        <w:t>pedagógiai szakszolgálatban</w:t>
      </w:r>
      <w:r w:rsidR="005A1F17" w:rsidRPr="00F65F38">
        <w:rPr>
          <w:sz w:val="24"/>
          <w:szCs w:val="24"/>
        </w:rPr>
        <w:t xml:space="preserve"> </w:t>
      </w:r>
      <w:r w:rsidR="00F26A8F" w:rsidRPr="00F65F38">
        <w:rPr>
          <w:sz w:val="24"/>
          <w:szCs w:val="24"/>
        </w:rPr>
        <w:t>(rendelkezik szakvél</w:t>
      </w:r>
      <w:r>
        <w:rPr>
          <w:sz w:val="24"/>
          <w:szCs w:val="24"/>
        </w:rPr>
        <w:t>eménnyel/szakértői véleménnyel</w:t>
      </w:r>
      <w:r w:rsidR="0057074C">
        <w:rPr>
          <w:sz w:val="24"/>
          <w:szCs w:val="24"/>
        </w:rPr>
        <w:t>, de a szakvélemény/szakértői vélemény nem állapít meg diagnózist</w:t>
      </w:r>
      <w:r>
        <w:rPr>
          <w:sz w:val="24"/>
          <w:szCs w:val="24"/>
        </w:rPr>
        <w:t>),</w:t>
      </w:r>
      <w:r w:rsidR="00F26A8F" w:rsidRPr="00F65F38">
        <w:rPr>
          <w:sz w:val="24"/>
          <w:szCs w:val="24"/>
        </w:rPr>
        <w:t xml:space="preserve"> </w:t>
      </w:r>
    </w:p>
    <w:p w14:paraId="08052DD2" w14:textId="68D0E996" w:rsidR="00F65F38" w:rsidRDefault="00F65F38" w:rsidP="00F65F38">
      <w:pPr>
        <w:pStyle w:val="Listaszerbekezds"/>
        <w:numPr>
          <w:ilvl w:val="0"/>
          <w:numId w:val="9"/>
        </w:numPr>
        <w:spacing w:before="147"/>
        <w:jc w:val="both"/>
        <w:rPr>
          <w:sz w:val="24"/>
          <w:szCs w:val="24"/>
        </w:rPr>
      </w:pPr>
      <w:r w:rsidRPr="0057074C">
        <w:rPr>
          <w:sz w:val="24"/>
          <w:szCs w:val="24"/>
        </w:rPr>
        <w:t>amennyiben</w:t>
      </w:r>
      <w:r w:rsidRPr="00F65F38">
        <w:rPr>
          <w:b/>
          <w:sz w:val="24"/>
          <w:szCs w:val="24"/>
        </w:rPr>
        <w:t xml:space="preserve"> nem rendelkezik </w:t>
      </w:r>
      <w:r w:rsidR="0057074C">
        <w:rPr>
          <w:b/>
          <w:sz w:val="24"/>
          <w:szCs w:val="24"/>
        </w:rPr>
        <w:t>szakvéleménnyel/</w:t>
      </w:r>
      <w:r w:rsidRPr="00F65F38">
        <w:rPr>
          <w:b/>
          <w:sz w:val="24"/>
          <w:szCs w:val="24"/>
        </w:rPr>
        <w:t>szakértői véleménnyel, vagy az nem áll rendelkezésére, de bizonyítványában szerepel tantárgyi mentesítés</w:t>
      </w:r>
      <w:r w:rsidRPr="00F65F38">
        <w:rPr>
          <w:sz w:val="24"/>
          <w:szCs w:val="24"/>
        </w:rPr>
        <w:t xml:space="preserve"> (felmentés)</w:t>
      </w:r>
      <w:r>
        <w:rPr>
          <w:sz w:val="24"/>
          <w:szCs w:val="24"/>
        </w:rPr>
        <w:t>,</w:t>
      </w:r>
    </w:p>
    <w:p w14:paraId="2D33677A" w14:textId="0C69C7C4" w:rsidR="00F65F38" w:rsidRPr="0057074C" w:rsidRDefault="00F65F38" w:rsidP="0057074C">
      <w:pPr>
        <w:pStyle w:val="Listaszerbekezds"/>
        <w:numPr>
          <w:ilvl w:val="0"/>
          <w:numId w:val="9"/>
        </w:numPr>
        <w:spacing w:before="147"/>
        <w:jc w:val="both"/>
        <w:rPr>
          <w:sz w:val="24"/>
          <w:szCs w:val="24"/>
        </w:rPr>
      </w:pPr>
      <w:r w:rsidRPr="0057074C">
        <w:rPr>
          <w:sz w:val="24"/>
          <w:szCs w:val="24"/>
        </w:rPr>
        <w:t>amennyiben</w:t>
      </w:r>
      <w:r w:rsidRPr="00716F3C">
        <w:rPr>
          <w:b/>
          <w:sz w:val="24"/>
          <w:szCs w:val="24"/>
        </w:rPr>
        <w:t xml:space="preserve"> nem rendelkezik </w:t>
      </w:r>
      <w:r w:rsidR="0057074C">
        <w:rPr>
          <w:b/>
          <w:sz w:val="24"/>
          <w:szCs w:val="24"/>
        </w:rPr>
        <w:t>szakvéleménnyel/</w:t>
      </w:r>
      <w:r w:rsidRPr="00716F3C">
        <w:rPr>
          <w:b/>
          <w:sz w:val="24"/>
          <w:szCs w:val="24"/>
        </w:rPr>
        <w:t>szakértői véleménnyel, de tanulási nehézsége miatt felmer</w:t>
      </w:r>
      <w:r>
        <w:rPr>
          <w:b/>
          <w:sz w:val="24"/>
          <w:szCs w:val="24"/>
        </w:rPr>
        <w:t>ül a sajátos nevelési igény</w:t>
      </w:r>
      <w:r w:rsidRPr="00716F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(fogyatékosság, súlyos tanulási zavar) </w:t>
      </w:r>
      <w:r w:rsidRPr="00716F3C">
        <w:rPr>
          <w:b/>
          <w:sz w:val="24"/>
          <w:szCs w:val="24"/>
        </w:rPr>
        <w:t>gyanúja</w:t>
      </w:r>
      <w:r w:rsidR="0057074C">
        <w:rPr>
          <w:sz w:val="24"/>
          <w:szCs w:val="24"/>
        </w:rPr>
        <w:t>.</w:t>
      </w:r>
    </w:p>
    <w:p w14:paraId="50661D92" w14:textId="74DF5AC9" w:rsidR="00F65F38" w:rsidRDefault="0057074C" w:rsidP="0057074C">
      <w:pPr>
        <w:pStyle w:val="Listaszerbekezds"/>
        <w:numPr>
          <w:ilvl w:val="0"/>
          <w:numId w:val="4"/>
        </w:numPr>
        <w:spacing w:before="147"/>
        <w:jc w:val="both"/>
        <w:rPr>
          <w:sz w:val="24"/>
          <w:szCs w:val="24"/>
        </w:rPr>
      </w:pPr>
      <w:r w:rsidRPr="0057074C">
        <w:rPr>
          <w:b/>
          <w:sz w:val="24"/>
          <w:szCs w:val="24"/>
        </w:rPr>
        <w:t xml:space="preserve">A megyei szakértői bizottsághoz </w:t>
      </w:r>
      <w:r>
        <w:rPr>
          <w:sz w:val="24"/>
          <w:szCs w:val="24"/>
        </w:rPr>
        <w:t xml:space="preserve">szükséges benyújtania kérelmét abban az esetben, </w:t>
      </w:r>
    </w:p>
    <w:p w14:paraId="7484CB6D" w14:textId="5482A090" w:rsidR="005A1F17" w:rsidRDefault="0057074C" w:rsidP="0057074C">
      <w:pPr>
        <w:pStyle w:val="Listaszerbekezds"/>
        <w:numPr>
          <w:ilvl w:val="0"/>
          <w:numId w:val="10"/>
        </w:numPr>
        <w:spacing w:before="147"/>
        <w:jc w:val="both"/>
        <w:rPr>
          <w:sz w:val="24"/>
          <w:szCs w:val="24"/>
        </w:rPr>
      </w:pPr>
      <w:r w:rsidRPr="0057074C">
        <w:rPr>
          <w:sz w:val="24"/>
          <w:szCs w:val="24"/>
        </w:rPr>
        <w:t>amennyiben</w:t>
      </w:r>
      <w:r w:rsidRPr="0057074C">
        <w:rPr>
          <w:b/>
          <w:sz w:val="24"/>
          <w:szCs w:val="24"/>
        </w:rPr>
        <w:t xml:space="preserve"> a</w:t>
      </w:r>
      <w:r w:rsidR="005A1F17" w:rsidRPr="0057074C">
        <w:rPr>
          <w:sz w:val="24"/>
          <w:szCs w:val="24"/>
        </w:rPr>
        <w:t xml:space="preserve"> </w:t>
      </w:r>
      <w:r w:rsidR="005A1F17" w:rsidRPr="0057074C">
        <w:rPr>
          <w:b/>
          <w:sz w:val="24"/>
          <w:szCs w:val="24"/>
        </w:rPr>
        <w:t>tanuló a köznevelés rendszerében jelenleg tanulói jogviszonnyal rendelkezik</w:t>
      </w:r>
      <w:r w:rsidR="005A1F17" w:rsidRPr="0057074C">
        <w:rPr>
          <w:sz w:val="24"/>
          <w:szCs w:val="24"/>
        </w:rPr>
        <w:t xml:space="preserve"> (középfokú iskola)</w:t>
      </w:r>
      <w:r w:rsidR="00CA1220" w:rsidRPr="0057074C">
        <w:rPr>
          <w:sz w:val="24"/>
          <w:szCs w:val="24"/>
        </w:rPr>
        <w:t>,</w:t>
      </w:r>
      <w:r w:rsidR="005A1F17" w:rsidRPr="0057074C">
        <w:rPr>
          <w:sz w:val="24"/>
          <w:szCs w:val="24"/>
        </w:rPr>
        <w:t xml:space="preserve"> </w:t>
      </w:r>
      <w:r w:rsidR="005A1F17" w:rsidRPr="0057074C">
        <w:rPr>
          <w:b/>
          <w:sz w:val="24"/>
          <w:szCs w:val="24"/>
        </w:rPr>
        <w:t>és</w:t>
      </w:r>
      <w:r w:rsidR="00EA090D" w:rsidRPr="0057074C">
        <w:rPr>
          <w:b/>
          <w:sz w:val="24"/>
          <w:szCs w:val="24"/>
        </w:rPr>
        <w:t>/vagy</w:t>
      </w:r>
      <w:r w:rsidR="005A1F17" w:rsidRPr="0057074C">
        <w:rPr>
          <w:b/>
          <w:sz w:val="24"/>
          <w:szCs w:val="24"/>
        </w:rPr>
        <w:t xml:space="preserve"> korábban részesült már vizsgálatban tanulási képes</w:t>
      </w:r>
      <w:r w:rsidR="00EA090D" w:rsidRPr="0057074C">
        <w:rPr>
          <w:b/>
          <w:sz w:val="24"/>
          <w:szCs w:val="24"/>
        </w:rPr>
        <w:t>séget vizsgáló szakértői és</w:t>
      </w:r>
      <w:r w:rsidR="005A1F17" w:rsidRPr="0057074C">
        <w:rPr>
          <w:b/>
          <w:sz w:val="24"/>
          <w:szCs w:val="24"/>
        </w:rPr>
        <w:t xml:space="preserve"> rehabilitációs bizottságnál, megyei szakértői bizottságnál</w:t>
      </w:r>
      <w:r w:rsidR="0012234A" w:rsidRPr="0057074C">
        <w:rPr>
          <w:sz w:val="24"/>
          <w:szCs w:val="24"/>
        </w:rPr>
        <w:t xml:space="preserve"> </w:t>
      </w:r>
      <w:r w:rsidR="005A1F17" w:rsidRPr="0057074C">
        <w:rPr>
          <w:sz w:val="24"/>
          <w:szCs w:val="24"/>
        </w:rPr>
        <w:t xml:space="preserve">(rendelkezik szakvéleménnyel/szakértői véleménnyel, </w:t>
      </w:r>
      <w:r w:rsidR="00CA1220" w:rsidRPr="0057074C">
        <w:rPr>
          <w:sz w:val="24"/>
          <w:szCs w:val="24"/>
        </w:rPr>
        <w:t>sajátos nevelési igényű)</w:t>
      </w:r>
      <w:r>
        <w:rPr>
          <w:sz w:val="24"/>
          <w:szCs w:val="24"/>
        </w:rPr>
        <w:t xml:space="preserve">, </w:t>
      </w:r>
    </w:p>
    <w:p w14:paraId="17C61B47" w14:textId="333FEB5B" w:rsidR="00F26A8F" w:rsidRDefault="0057074C" w:rsidP="0057074C">
      <w:pPr>
        <w:pStyle w:val="Listaszerbekezds"/>
        <w:numPr>
          <w:ilvl w:val="0"/>
          <w:numId w:val="10"/>
        </w:numPr>
        <w:spacing w:before="147"/>
        <w:jc w:val="both"/>
        <w:rPr>
          <w:sz w:val="24"/>
          <w:szCs w:val="24"/>
        </w:rPr>
      </w:pPr>
      <w:r w:rsidRPr="0057074C">
        <w:rPr>
          <w:sz w:val="24"/>
          <w:szCs w:val="24"/>
        </w:rPr>
        <w:t>a</w:t>
      </w:r>
      <w:r w:rsidR="00371554" w:rsidRPr="0057074C">
        <w:rPr>
          <w:sz w:val="24"/>
          <w:szCs w:val="24"/>
        </w:rPr>
        <w:t>mennyiben</w:t>
      </w:r>
      <w:r w:rsidR="00371554" w:rsidRPr="0057074C">
        <w:rPr>
          <w:b/>
          <w:sz w:val="24"/>
          <w:szCs w:val="24"/>
        </w:rPr>
        <w:t xml:space="preserve"> felsőoktatási intézményben hallgatói jogviszonnyal rendelkezik</w:t>
      </w:r>
      <w:r w:rsidR="00CA1220" w:rsidRPr="0057074C">
        <w:rPr>
          <w:b/>
          <w:sz w:val="24"/>
          <w:szCs w:val="24"/>
        </w:rPr>
        <w:t>,</w:t>
      </w:r>
      <w:r w:rsidR="00371554" w:rsidRPr="0057074C">
        <w:rPr>
          <w:b/>
          <w:sz w:val="24"/>
          <w:szCs w:val="24"/>
        </w:rPr>
        <w:t xml:space="preserve"> és korábban részesült már vizsgálatban tanulási képességet vizsgáló szakértői és rehabilitációs bizottságnál</w:t>
      </w:r>
      <w:r w:rsidR="00CA1220" w:rsidRPr="0057074C">
        <w:rPr>
          <w:b/>
          <w:sz w:val="24"/>
          <w:szCs w:val="24"/>
        </w:rPr>
        <w:t>,</w:t>
      </w:r>
      <w:r w:rsidR="00371554" w:rsidRPr="0057074C">
        <w:rPr>
          <w:b/>
          <w:sz w:val="24"/>
          <w:szCs w:val="24"/>
        </w:rPr>
        <w:t xml:space="preserve"> </w:t>
      </w:r>
      <w:r w:rsidR="00716F3C" w:rsidRPr="0057074C">
        <w:rPr>
          <w:b/>
          <w:sz w:val="24"/>
          <w:szCs w:val="24"/>
        </w:rPr>
        <w:t>megyei szakértői bizottságnál</w:t>
      </w:r>
      <w:r w:rsidR="00716F3C" w:rsidRPr="0057074C">
        <w:rPr>
          <w:sz w:val="24"/>
          <w:szCs w:val="24"/>
        </w:rPr>
        <w:t xml:space="preserve"> (rendelkezik szakvéleménn</w:t>
      </w:r>
      <w:r w:rsidR="00CA1220" w:rsidRPr="0057074C">
        <w:rPr>
          <w:sz w:val="24"/>
          <w:szCs w:val="24"/>
        </w:rPr>
        <w:t xml:space="preserve">yel/szakértői véleménnyel, </w:t>
      </w:r>
      <w:r w:rsidR="00716F3C" w:rsidRPr="0057074C">
        <w:rPr>
          <w:sz w:val="24"/>
          <w:szCs w:val="24"/>
        </w:rPr>
        <w:t>sajá</w:t>
      </w:r>
      <w:r w:rsidR="00CA1220" w:rsidRPr="0057074C">
        <w:rPr>
          <w:sz w:val="24"/>
          <w:szCs w:val="24"/>
        </w:rPr>
        <w:t>tos nevelési igényű</w:t>
      </w:r>
      <w:r w:rsidR="0075041C" w:rsidRPr="0057074C">
        <w:rPr>
          <w:sz w:val="24"/>
          <w:szCs w:val="24"/>
        </w:rPr>
        <w:t>)</w:t>
      </w:r>
      <w:r w:rsidR="00716F3C" w:rsidRPr="0057074C">
        <w:rPr>
          <w:sz w:val="24"/>
          <w:szCs w:val="24"/>
        </w:rPr>
        <w:t xml:space="preserve">. </w:t>
      </w:r>
    </w:p>
    <w:p w14:paraId="573BF0DF" w14:textId="77777777" w:rsidR="0057074C" w:rsidRDefault="0057074C" w:rsidP="0057074C">
      <w:pPr>
        <w:pStyle w:val="Listaszerbekezds"/>
        <w:numPr>
          <w:ilvl w:val="0"/>
          <w:numId w:val="4"/>
        </w:numPr>
        <w:spacing w:before="147"/>
        <w:jc w:val="both"/>
        <w:rPr>
          <w:b/>
          <w:sz w:val="24"/>
          <w:szCs w:val="24"/>
        </w:rPr>
      </w:pPr>
      <w:r w:rsidRPr="0057074C">
        <w:rPr>
          <w:b/>
          <w:color w:val="000000"/>
          <w:sz w:val="24"/>
          <w:szCs w:val="24"/>
          <w:shd w:val="clear" w:color="auto" w:fill="FFFFFF"/>
        </w:rPr>
        <w:t xml:space="preserve">Az ELTE Gyakorló Országos Pedagógiai Szakszolgálathoz </w:t>
      </w:r>
      <w:r w:rsidRPr="0057074C">
        <w:rPr>
          <w:color w:val="000000"/>
          <w:sz w:val="24"/>
          <w:szCs w:val="24"/>
          <w:shd w:val="clear" w:color="auto" w:fill="FFFFFF"/>
        </w:rPr>
        <w:t>forduljon,</w:t>
      </w:r>
      <w:r>
        <w:rPr>
          <w:b/>
          <w:sz w:val="24"/>
          <w:szCs w:val="24"/>
        </w:rPr>
        <w:t xml:space="preserve"> </w:t>
      </w:r>
    </w:p>
    <w:p w14:paraId="65B3E811" w14:textId="77777777" w:rsidR="0057074C" w:rsidRDefault="0057074C" w:rsidP="0057074C">
      <w:pPr>
        <w:jc w:val="both"/>
        <w:rPr>
          <w:rFonts w:ascii="Arial" w:hAnsi="Arial" w:cs="Arial"/>
          <w:bCs/>
          <w:sz w:val="20"/>
          <w:szCs w:val="20"/>
        </w:rPr>
      </w:pPr>
    </w:p>
    <w:p w14:paraId="5F63152A" w14:textId="77777777" w:rsidR="00B6761C" w:rsidRDefault="0057074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</w:rPr>
        <w:t xml:space="preserve">amennyiben </w:t>
      </w:r>
      <w:r w:rsidRPr="00B6761C">
        <w:rPr>
          <w:b/>
          <w:bCs/>
          <w:sz w:val="24"/>
          <w:szCs w:val="24"/>
        </w:rPr>
        <w:t xml:space="preserve">a </w:t>
      </w:r>
      <w:r w:rsidR="00B6761C" w:rsidRPr="00B6761C">
        <w:rPr>
          <w:b/>
          <w:bCs/>
          <w:sz w:val="24"/>
          <w:szCs w:val="24"/>
        </w:rPr>
        <w:t xml:space="preserve">hallgató a </w:t>
      </w:r>
      <w:r w:rsidRPr="00B6761C">
        <w:rPr>
          <w:b/>
          <w:bCs/>
          <w:sz w:val="24"/>
          <w:szCs w:val="24"/>
        </w:rPr>
        <w:t>fels</w:t>
      </w:r>
      <w:r w:rsidR="00B6761C" w:rsidRPr="00B6761C">
        <w:rPr>
          <w:b/>
          <w:bCs/>
          <w:sz w:val="24"/>
          <w:szCs w:val="24"/>
        </w:rPr>
        <w:t>őoktatásban vesz részt</w:t>
      </w:r>
      <w:r w:rsidR="00B6761C">
        <w:rPr>
          <w:bCs/>
          <w:sz w:val="24"/>
          <w:szCs w:val="24"/>
        </w:rPr>
        <w:t xml:space="preserve">, </w:t>
      </w:r>
    </w:p>
    <w:p w14:paraId="46C5B2DB" w14:textId="77777777" w:rsidR="00B6761C" w:rsidRDefault="00B6761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</w:rPr>
        <w:t xml:space="preserve">vagy </w:t>
      </w:r>
      <w:r w:rsidRPr="00B6761C">
        <w:rPr>
          <w:b/>
          <w:bCs/>
          <w:sz w:val="24"/>
          <w:szCs w:val="24"/>
        </w:rPr>
        <w:t xml:space="preserve">a </w:t>
      </w:r>
      <w:r w:rsidR="0057074C" w:rsidRPr="00B6761C">
        <w:rPr>
          <w:b/>
          <w:bCs/>
          <w:sz w:val="24"/>
          <w:szCs w:val="24"/>
        </w:rPr>
        <w:t>köznevelési</w:t>
      </w:r>
      <w:r w:rsidRPr="00B6761C">
        <w:rPr>
          <w:b/>
          <w:bCs/>
          <w:sz w:val="24"/>
          <w:szCs w:val="24"/>
        </w:rPr>
        <w:t xml:space="preserve"> rendszerben nem rendelkezik tanulói jogviszonnyal</w:t>
      </w:r>
      <w:r>
        <w:rPr>
          <w:bCs/>
          <w:sz w:val="24"/>
          <w:szCs w:val="24"/>
        </w:rPr>
        <w:t>, de a felsőoktatásba jelentkezik,</w:t>
      </w:r>
    </w:p>
    <w:p w14:paraId="407279E2" w14:textId="77C2487B" w:rsidR="00B6761C" w:rsidRDefault="00B6761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</w:rPr>
        <w:t>és diszlexia, diszgráfia,</w:t>
      </w:r>
      <w:r w:rsidR="0057074C" w:rsidRPr="0057074C">
        <w:rPr>
          <w:bCs/>
          <w:sz w:val="24"/>
          <w:szCs w:val="24"/>
        </w:rPr>
        <w:t xml:space="preserve"> diszkalkulia megállap</w:t>
      </w:r>
      <w:r>
        <w:rPr>
          <w:bCs/>
          <w:sz w:val="24"/>
          <w:szCs w:val="24"/>
        </w:rPr>
        <w:t>ítására irányuló vizsgálatot kér,</w:t>
      </w:r>
    </w:p>
    <w:p w14:paraId="79EB5AE8" w14:textId="73639CE1" w:rsidR="00B6761C" w:rsidRDefault="0057074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 w:rsidRPr="0057074C">
        <w:rPr>
          <w:bCs/>
          <w:sz w:val="24"/>
          <w:szCs w:val="24"/>
        </w:rPr>
        <w:t xml:space="preserve">valamint </w:t>
      </w:r>
      <w:r w:rsidRPr="00B6761C">
        <w:rPr>
          <w:bCs/>
          <w:sz w:val="24"/>
          <w:szCs w:val="24"/>
        </w:rPr>
        <w:t xml:space="preserve">a felsőoktatási intézményben </w:t>
      </w:r>
      <w:r w:rsidR="00B6761C">
        <w:rPr>
          <w:bCs/>
          <w:sz w:val="24"/>
          <w:szCs w:val="24"/>
        </w:rPr>
        <w:t>való továbbtanulás céljából kér vizsgálato</w:t>
      </w:r>
      <w:r w:rsidRPr="00B6761C">
        <w:rPr>
          <w:bCs/>
          <w:sz w:val="24"/>
          <w:szCs w:val="24"/>
        </w:rPr>
        <w:t>t</w:t>
      </w:r>
      <w:r w:rsidR="00B6761C">
        <w:rPr>
          <w:bCs/>
          <w:sz w:val="24"/>
          <w:szCs w:val="24"/>
        </w:rPr>
        <w:t>,</w:t>
      </w:r>
      <w:r w:rsidRPr="00B6761C">
        <w:rPr>
          <w:bCs/>
          <w:sz w:val="24"/>
          <w:szCs w:val="24"/>
        </w:rPr>
        <w:t xml:space="preserve"> </w:t>
      </w:r>
    </w:p>
    <w:p w14:paraId="15555572" w14:textId="3FCAF9F2" w:rsidR="0057074C" w:rsidRPr="00B6761C" w:rsidRDefault="0057074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 w:rsidRPr="00B6761C">
        <w:rPr>
          <w:bCs/>
          <w:sz w:val="24"/>
          <w:szCs w:val="24"/>
        </w:rPr>
        <w:t>ha a hallgató (jelentkező) fogyatékossága, sajátos nevelési igénye a középfokú tanulmányok ideje alatt nem állt fenn, illetve fogyatékosságra, sajátos nevelési igényre tekintettel a tanulmányai és az érettségi vizsga során kedvezményben nem részesült</w:t>
      </w:r>
      <w:r w:rsidR="00B6761C">
        <w:rPr>
          <w:bCs/>
          <w:sz w:val="24"/>
          <w:szCs w:val="24"/>
        </w:rPr>
        <w:t>.</w:t>
      </w:r>
    </w:p>
    <w:p w14:paraId="71E68E71" w14:textId="77777777" w:rsidR="0057074C" w:rsidRDefault="0057074C" w:rsidP="00B6761C">
      <w:pPr>
        <w:spacing w:before="147"/>
        <w:ind w:left="785"/>
        <w:jc w:val="both"/>
        <w:rPr>
          <w:b/>
          <w:sz w:val="24"/>
          <w:szCs w:val="24"/>
        </w:rPr>
      </w:pPr>
    </w:p>
    <w:p w14:paraId="3634C605" w14:textId="3C57DFD5" w:rsidR="0057074C" w:rsidRDefault="0057074C" w:rsidP="00B6761C">
      <w:pPr>
        <w:spacing w:before="147"/>
        <w:ind w:left="785"/>
        <w:jc w:val="both"/>
        <w:rPr>
          <w:b/>
          <w:sz w:val="24"/>
          <w:szCs w:val="24"/>
        </w:rPr>
      </w:pPr>
      <w:r w:rsidRPr="0057074C">
        <w:rPr>
          <w:b/>
          <w:sz w:val="24"/>
          <w:szCs w:val="24"/>
        </w:rPr>
        <w:lastRenderedPageBreak/>
        <w:t xml:space="preserve"> </w:t>
      </w:r>
    </w:p>
    <w:p w14:paraId="2301FB6C" w14:textId="0AE907EF" w:rsidR="00CA1220" w:rsidRDefault="009552B5" w:rsidP="009552B5">
      <w:pPr>
        <w:spacing w:before="147"/>
        <w:jc w:val="both"/>
        <w:rPr>
          <w:sz w:val="24"/>
          <w:szCs w:val="24"/>
        </w:rPr>
      </w:pPr>
      <w:r>
        <w:rPr>
          <w:sz w:val="24"/>
          <w:szCs w:val="24"/>
        </w:rPr>
        <w:t>Az a felnőtt személy, aki nem rendelkezik a kérelmét megalapozó előzményekkel (szakvélemény, szakértői vélemény), abban az esetben lehet jogosult tantárgyi mentesítésre, hosszabb felkészülési időre, segédeszköz használatára tanulmányai és a vizsgák so</w:t>
      </w:r>
      <w:r w:rsidR="00CA1220">
        <w:rPr>
          <w:sz w:val="24"/>
          <w:szCs w:val="24"/>
        </w:rPr>
        <w:t>rán, ha sajátos nevelési igénye (</w:t>
      </w:r>
      <w:r>
        <w:rPr>
          <w:sz w:val="24"/>
          <w:szCs w:val="24"/>
        </w:rPr>
        <w:t>fogyatékossága</w:t>
      </w:r>
      <w:r w:rsidR="00CA1220">
        <w:rPr>
          <w:sz w:val="24"/>
          <w:szCs w:val="24"/>
        </w:rPr>
        <w:t>, súlyos tanulási zavara)</w:t>
      </w:r>
      <w:r>
        <w:rPr>
          <w:sz w:val="24"/>
          <w:szCs w:val="24"/>
        </w:rPr>
        <w:t xml:space="preserve"> igazolódik. </w:t>
      </w:r>
    </w:p>
    <w:p w14:paraId="26112FB6" w14:textId="075F552D" w:rsidR="009552B5" w:rsidRPr="00716F3C" w:rsidRDefault="00B4313D" w:rsidP="009552B5">
      <w:pPr>
        <w:spacing w:before="14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Sajátos nevelési igény (</w:t>
      </w:r>
      <w:r w:rsidR="009552B5" w:rsidRPr="00716F3C">
        <w:rPr>
          <w:b/>
          <w:sz w:val="24"/>
          <w:szCs w:val="24"/>
        </w:rPr>
        <w:t>fogyatékosság</w:t>
      </w:r>
      <w:r>
        <w:rPr>
          <w:b/>
          <w:sz w:val="24"/>
          <w:szCs w:val="24"/>
        </w:rPr>
        <w:t>, súlyos tanulási zavar)</w:t>
      </w:r>
      <w:r w:rsidR="009552B5" w:rsidRPr="00716F3C">
        <w:rPr>
          <w:b/>
          <w:sz w:val="24"/>
          <w:szCs w:val="24"/>
        </w:rPr>
        <w:t xml:space="preserve"> az alábbi esetekben igazolható:</w:t>
      </w:r>
    </w:p>
    <w:p w14:paraId="7C602671" w14:textId="77777777" w:rsidR="002D50A7" w:rsidRDefault="002D50A7" w:rsidP="002D50A7">
      <w:pPr>
        <w:pStyle w:val="Szvegtrzs"/>
        <w:ind w:right="116"/>
        <w:jc w:val="both"/>
        <w:rPr>
          <w:color w:val="212121"/>
          <w:sz w:val="24"/>
          <w:szCs w:val="24"/>
        </w:rPr>
      </w:pPr>
    </w:p>
    <w:p w14:paraId="41073065" w14:textId="55A813DC" w:rsidR="002D50A7" w:rsidRPr="0075041C" w:rsidRDefault="002D50A7" w:rsidP="0075041C">
      <w:pPr>
        <w:pStyle w:val="Szvegtrzs"/>
        <w:ind w:right="116"/>
        <w:jc w:val="both"/>
        <w:rPr>
          <w:b w:val="0"/>
          <w:color w:val="212121"/>
          <w:sz w:val="24"/>
          <w:szCs w:val="24"/>
        </w:rPr>
      </w:pPr>
      <w:r w:rsidRPr="002D50A7">
        <w:rPr>
          <w:color w:val="212121"/>
          <w:sz w:val="24"/>
          <w:szCs w:val="24"/>
        </w:rPr>
        <w:t>A vizsgálatot kérő személy tartósan vagy véglegesen</w:t>
      </w:r>
      <w:r w:rsidR="0075041C">
        <w:rPr>
          <w:color w:val="212121"/>
          <w:sz w:val="24"/>
          <w:szCs w:val="24"/>
        </w:rPr>
        <w:t xml:space="preserve"> </w:t>
      </w:r>
      <w:r w:rsidRPr="0075041C">
        <w:rPr>
          <w:b w:val="0"/>
          <w:sz w:val="24"/>
          <w:szCs w:val="24"/>
        </w:rPr>
        <w:t>érzékszervi, kommunikációs, fizikai, értelmi, pszichoszociális károsodással – illetve ezek bármilyen halmozódásával él,</w:t>
      </w:r>
      <w:r w:rsidR="0075041C" w:rsidRPr="0075041C">
        <w:rPr>
          <w:b w:val="0"/>
          <w:sz w:val="24"/>
          <w:szCs w:val="24"/>
        </w:rPr>
        <w:t xml:space="preserve"> </w:t>
      </w:r>
      <w:r w:rsidRPr="0075041C">
        <w:rPr>
          <w:b w:val="0"/>
          <w:sz w:val="24"/>
          <w:szCs w:val="24"/>
        </w:rPr>
        <w:t>amely a környezeti, társadalmi és egyéb jelentős akadályokkal kölcsönhatásban a hatékony és másokkal egyenlő társadalmi részvételt korlátozza vagy</w:t>
      </w:r>
      <w:r w:rsidRPr="0075041C">
        <w:rPr>
          <w:b w:val="0"/>
          <w:spacing w:val="1"/>
          <w:sz w:val="24"/>
          <w:szCs w:val="24"/>
        </w:rPr>
        <w:t xml:space="preserve"> </w:t>
      </w:r>
      <w:r w:rsidRPr="0075041C">
        <w:rPr>
          <w:b w:val="0"/>
          <w:sz w:val="24"/>
          <w:szCs w:val="24"/>
        </w:rPr>
        <w:t>gátolja.</w:t>
      </w:r>
    </w:p>
    <w:p w14:paraId="6BFF8FBE" w14:textId="7FCC2D66" w:rsidR="001663A6" w:rsidRDefault="001663A6" w:rsidP="00C551A4">
      <w:pPr>
        <w:pStyle w:val="Szvegtrzs"/>
        <w:jc w:val="both"/>
        <w:rPr>
          <w:b w:val="0"/>
          <w:sz w:val="24"/>
          <w:szCs w:val="24"/>
        </w:rPr>
      </w:pPr>
    </w:p>
    <w:p w14:paraId="463A6B40" w14:textId="56EACBA5" w:rsidR="007807C5" w:rsidRPr="00C551A4" w:rsidRDefault="007807C5" w:rsidP="00C551A4">
      <w:pPr>
        <w:pStyle w:val="Szvegtrzs"/>
        <w:jc w:val="both"/>
        <w:rPr>
          <w:b w:val="0"/>
          <w:sz w:val="24"/>
          <w:szCs w:val="24"/>
        </w:rPr>
      </w:pPr>
      <w:r w:rsidRPr="00C551A4">
        <w:rPr>
          <w:b w:val="0"/>
          <w:sz w:val="24"/>
          <w:szCs w:val="24"/>
        </w:rPr>
        <w:t xml:space="preserve">A vizsgálat alapját a benyújtott dokumentumok elemzése adja. Abban az esetben, ha a dokumentumok </w:t>
      </w:r>
      <w:r w:rsidR="00B4313D">
        <w:rPr>
          <w:b w:val="0"/>
          <w:sz w:val="24"/>
          <w:szCs w:val="24"/>
        </w:rPr>
        <w:t xml:space="preserve">alátámasztják a </w:t>
      </w:r>
      <w:r w:rsidRPr="00C551A4">
        <w:rPr>
          <w:b w:val="0"/>
          <w:sz w:val="24"/>
          <w:szCs w:val="24"/>
        </w:rPr>
        <w:t>sajátos nevelési igényt</w:t>
      </w:r>
      <w:r w:rsidR="00B4313D">
        <w:rPr>
          <w:b w:val="0"/>
          <w:sz w:val="24"/>
          <w:szCs w:val="24"/>
        </w:rPr>
        <w:t xml:space="preserve"> (fogyatékosságot, súlyos tanulási zavart)</w:t>
      </w:r>
      <w:r w:rsidRPr="00C551A4">
        <w:rPr>
          <w:b w:val="0"/>
          <w:sz w:val="24"/>
          <w:szCs w:val="24"/>
        </w:rPr>
        <w:t>, a szakértői vélemény elkészítése vizsgálat nélkül, konzultáció eredményeként történik.</w:t>
      </w:r>
    </w:p>
    <w:p w14:paraId="4A316093" w14:textId="77777777" w:rsidR="009552B5" w:rsidRDefault="009552B5" w:rsidP="009552B5">
      <w:pPr>
        <w:pStyle w:val="Szvegtrzs"/>
        <w:ind w:right="116"/>
        <w:jc w:val="both"/>
        <w:rPr>
          <w:color w:val="212121"/>
        </w:rPr>
      </w:pPr>
    </w:p>
    <w:p w14:paraId="6352B793" w14:textId="77777777" w:rsidR="00D261C6" w:rsidRPr="00D261C6" w:rsidRDefault="00D261C6" w:rsidP="00D261C6">
      <w:pPr>
        <w:pStyle w:val="Szvegtrzs"/>
        <w:ind w:right="116"/>
        <w:jc w:val="both"/>
        <w:rPr>
          <w:color w:val="212121"/>
          <w:sz w:val="24"/>
          <w:szCs w:val="24"/>
        </w:rPr>
      </w:pPr>
      <w:r w:rsidRPr="00D261C6">
        <w:rPr>
          <w:color w:val="212121"/>
          <w:sz w:val="24"/>
          <w:szCs w:val="24"/>
        </w:rPr>
        <w:t>Kérjük, kérelme benyújtása előtt szíveskedjen mérlegelni az alábbiakat:</w:t>
      </w:r>
    </w:p>
    <w:p w14:paraId="775969E0" w14:textId="77777777" w:rsidR="00D261C6" w:rsidRPr="00D261C6" w:rsidRDefault="00D261C6" w:rsidP="00D261C6">
      <w:pPr>
        <w:pStyle w:val="Szvegtrzs"/>
        <w:ind w:right="116"/>
        <w:jc w:val="both"/>
        <w:rPr>
          <w:color w:val="212121"/>
          <w:sz w:val="24"/>
          <w:szCs w:val="24"/>
        </w:rPr>
      </w:pPr>
    </w:p>
    <w:p w14:paraId="0D3BB4FB" w14:textId="0E05455B" w:rsidR="00446E88" w:rsidRPr="00CE5766" w:rsidRDefault="00B4313D" w:rsidP="00CE5766">
      <w:pPr>
        <w:pStyle w:val="Szvegtrzs"/>
        <w:numPr>
          <w:ilvl w:val="0"/>
          <w:numId w:val="7"/>
        </w:numPr>
        <w:ind w:right="116"/>
        <w:jc w:val="both"/>
        <w:rPr>
          <w:color w:val="212121"/>
          <w:sz w:val="24"/>
          <w:szCs w:val="24"/>
        </w:rPr>
      </w:pPr>
      <w:r>
        <w:rPr>
          <w:b w:val="0"/>
          <w:color w:val="212121"/>
          <w:sz w:val="24"/>
          <w:szCs w:val="24"/>
        </w:rPr>
        <w:t>Előfordulhat, hogy tanulási folyamattal</w:t>
      </w:r>
      <w:r>
        <w:rPr>
          <w:b w:val="0"/>
          <w:color w:val="212121"/>
          <w:sz w:val="24"/>
          <w:szCs w:val="24"/>
        </w:rPr>
        <w:tab/>
        <w:t xml:space="preserve">kapcsolatos </w:t>
      </w:r>
      <w:r w:rsidR="00D261C6" w:rsidRPr="00D261C6">
        <w:rPr>
          <w:b w:val="0"/>
          <w:color w:val="212121"/>
          <w:sz w:val="24"/>
          <w:szCs w:val="24"/>
        </w:rPr>
        <w:t>kudarc,</w:t>
      </w:r>
      <w:r w:rsidR="00C551A4">
        <w:rPr>
          <w:color w:val="212121"/>
          <w:sz w:val="24"/>
          <w:szCs w:val="24"/>
        </w:rPr>
        <w:t xml:space="preserve"> </w:t>
      </w:r>
      <w:r w:rsidR="00D261C6" w:rsidRPr="008523B9">
        <w:rPr>
          <w:b w:val="0"/>
          <w:color w:val="212121"/>
          <w:sz w:val="24"/>
          <w:szCs w:val="24"/>
        </w:rPr>
        <w:t>alulteljesítés</w:t>
      </w:r>
      <w:r w:rsidR="009552B5" w:rsidRPr="00C551A4">
        <w:rPr>
          <w:b w:val="0"/>
          <w:color w:val="212121"/>
          <w:spacing w:val="-13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felnőtt</w:t>
      </w:r>
      <w:r w:rsidR="009552B5" w:rsidRPr="00C551A4">
        <w:rPr>
          <w:b w:val="0"/>
          <w:color w:val="212121"/>
          <w:spacing w:val="-12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korban</w:t>
      </w:r>
      <w:r w:rsidR="009552B5" w:rsidRPr="00C551A4">
        <w:rPr>
          <w:b w:val="0"/>
          <w:color w:val="212121"/>
          <w:spacing w:val="-13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válik</w:t>
      </w:r>
      <w:r w:rsidR="009552B5" w:rsidRPr="00C551A4">
        <w:rPr>
          <w:b w:val="0"/>
          <w:color w:val="212121"/>
          <w:spacing w:val="-15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észlelhetővé,</w:t>
      </w:r>
      <w:r w:rsidR="009552B5" w:rsidRPr="00C551A4">
        <w:rPr>
          <w:b w:val="0"/>
          <w:color w:val="212121"/>
          <w:spacing w:val="-12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azonban</w:t>
      </w:r>
      <w:r w:rsidR="009552B5" w:rsidRPr="00C551A4">
        <w:rPr>
          <w:b w:val="0"/>
          <w:color w:val="212121"/>
          <w:spacing w:val="-12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a</w:t>
      </w:r>
      <w:r w:rsidR="009552B5" w:rsidRPr="00C551A4">
        <w:rPr>
          <w:b w:val="0"/>
          <w:color w:val="212121"/>
          <w:spacing w:val="-13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tünetek</w:t>
      </w:r>
      <w:r w:rsidR="009552B5" w:rsidRPr="00C551A4">
        <w:rPr>
          <w:b w:val="0"/>
          <w:color w:val="212121"/>
          <w:spacing w:val="-11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nem jelenten</w:t>
      </w:r>
      <w:r>
        <w:rPr>
          <w:b w:val="0"/>
          <w:color w:val="212121"/>
          <w:sz w:val="24"/>
          <w:szCs w:val="24"/>
        </w:rPr>
        <w:t xml:space="preserve">ek automatikusan sajátos nevelési igénnyel (fogyatékossággal, súlyos tanulási zavarral) </w:t>
      </w:r>
      <w:r w:rsidR="00D261C6" w:rsidRPr="00C551A4">
        <w:rPr>
          <w:b w:val="0"/>
          <w:color w:val="212121"/>
          <w:sz w:val="24"/>
          <w:szCs w:val="24"/>
        </w:rPr>
        <w:t>összefüggő diagnózist</w:t>
      </w:r>
      <w:r w:rsidR="009552B5" w:rsidRPr="00C551A4">
        <w:rPr>
          <w:b w:val="0"/>
          <w:color w:val="212121"/>
          <w:sz w:val="24"/>
          <w:szCs w:val="24"/>
        </w:rPr>
        <w:t>.</w:t>
      </w:r>
    </w:p>
    <w:p w14:paraId="36CCB7AE" w14:textId="202508B5" w:rsidR="00446E88" w:rsidRPr="00CE5766" w:rsidRDefault="00D261C6" w:rsidP="00CE5766">
      <w:pPr>
        <w:pStyle w:val="Szvegtrzs"/>
        <w:numPr>
          <w:ilvl w:val="0"/>
          <w:numId w:val="6"/>
        </w:numPr>
        <w:ind w:right="116"/>
        <w:jc w:val="both"/>
        <w:rPr>
          <w:color w:val="212121"/>
          <w:sz w:val="24"/>
          <w:szCs w:val="24"/>
        </w:rPr>
      </w:pPr>
      <w:r w:rsidRPr="00D261C6">
        <w:rPr>
          <w:b w:val="0"/>
          <w:color w:val="212121"/>
          <w:sz w:val="24"/>
          <w:szCs w:val="24"/>
        </w:rPr>
        <w:t xml:space="preserve">Felnőtt életkorban </w:t>
      </w:r>
      <w:r w:rsidR="00B4313D">
        <w:rPr>
          <w:b w:val="0"/>
          <w:color w:val="212121"/>
          <w:sz w:val="24"/>
          <w:szCs w:val="24"/>
        </w:rPr>
        <w:t>sajátos nevelési igény (fogyatékosság, súlyos tanulási zavar) m</w:t>
      </w:r>
      <w:r w:rsidRPr="00D261C6">
        <w:rPr>
          <w:b w:val="0"/>
          <w:color w:val="212121"/>
          <w:sz w:val="24"/>
          <w:szCs w:val="24"/>
        </w:rPr>
        <w:t xml:space="preserve">egállapítására összetett kritériumrendszer alapján van lehetőség. Felnőttkorban kialakult, korábban nem diagnosztizált </w:t>
      </w:r>
      <w:r w:rsidR="00B4313D">
        <w:rPr>
          <w:b w:val="0"/>
          <w:color w:val="212121"/>
          <w:sz w:val="24"/>
          <w:szCs w:val="24"/>
        </w:rPr>
        <w:t>sajátos nevelési igény (fogyatékosság, súlyos tanulási zavar) e</w:t>
      </w:r>
      <w:r w:rsidRPr="00D261C6">
        <w:rPr>
          <w:b w:val="0"/>
          <w:color w:val="212121"/>
          <w:sz w:val="24"/>
          <w:szCs w:val="24"/>
        </w:rPr>
        <w:t xml:space="preserve">setén a körülírható </w:t>
      </w:r>
      <w:r w:rsidRPr="0075041C">
        <w:rPr>
          <w:b w:val="0"/>
          <w:color w:val="212121"/>
          <w:sz w:val="24"/>
          <w:szCs w:val="24"/>
        </w:rPr>
        <w:t>okot</w:t>
      </w:r>
      <w:r w:rsidR="008523B9" w:rsidRPr="0075041C">
        <w:rPr>
          <w:b w:val="0"/>
          <w:color w:val="212121"/>
          <w:sz w:val="24"/>
          <w:szCs w:val="24"/>
        </w:rPr>
        <w:t xml:space="preserve"> </w:t>
      </w:r>
      <w:r w:rsidR="008523B9" w:rsidRPr="0075041C">
        <w:rPr>
          <w:b w:val="0"/>
          <w:sz w:val="24"/>
          <w:szCs w:val="24"/>
        </w:rPr>
        <w:t>/ okokat</w:t>
      </w:r>
      <w:r w:rsidRPr="0075041C">
        <w:rPr>
          <w:b w:val="0"/>
          <w:sz w:val="24"/>
          <w:szCs w:val="24"/>
        </w:rPr>
        <w:t xml:space="preserve"> </w:t>
      </w:r>
      <w:r w:rsidRPr="00D261C6">
        <w:rPr>
          <w:b w:val="0"/>
          <w:color w:val="212121"/>
          <w:sz w:val="24"/>
          <w:szCs w:val="24"/>
        </w:rPr>
        <w:t>tisztázni szükséges.</w:t>
      </w:r>
    </w:p>
    <w:p w14:paraId="5B841A5B" w14:textId="77777777" w:rsidR="00446E88" w:rsidRPr="00446E88" w:rsidRDefault="00D261C6" w:rsidP="00D261C6">
      <w:pPr>
        <w:pStyle w:val="Szvegtrzs"/>
        <w:numPr>
          <w:ilvl w:val="0"/>
          <w:numId w:val="6"/>
        </w:numPr>
        <w:ind w:right="116"/>
        <w:jc w:val="both"/>
        <w:rPr>
          <w:b w:val="0"/>
          <w:color w:val="212121"/>
        </w:rPr>
      </w:pPr>
      <w:r w:rsidRPr="00D261C6">
        <w:rPr>
          <w:b w:val="0"/>
          <w:sz w:val="24"/>
          <w:szCs w:val="24"/>
        </w:rPr>
        <w:t>A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tanulási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problémákkal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összefüggő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fejlődési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zavarok</w:t>
      </w:r>
      <w:r w:rsidR="006F44D4" w:rsidRPr="00D261C6">
        <w:rPr>
          <w:b w:val="0"/>
          <w:spacing w:val="1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="006F44D4" w:rsidRPr="00D261C6">
        <w:rPr>
          <w:b w:val="0"/>
          <w:spacing w:val="7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azok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sajátosságai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miatt</w:t>
      </w:r>
      <w:r w:rsidR="006F44D4" w:rsidRPr="00D261C6">
        <w:rPr>
          <w:b w:val="0"/>
          <w:spacing w:val="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="00371554" w:rsidRPr="00D261C6">
        <w:rPr>
          <w:b w:val="0"/>
          <w:sz w:val="24"/>
          <w:szCs w:val="24"/>
        </w:rPr>
        <w:t xml:space="preserve"> </w:t>
      </w:r>
      <w:r w:rsidR="006F44D4" w:rsidRPr="00D261C6">
        <w:rPr>
          <w:b w:val="0"/>
          <w:spacing w:val="-50"/>
          <w:w w:val="99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a fejlődés korai fázisától ható tényezőként van</w:t>
      </w:r>
      <w:r w:rsidRPr="00D261C6">
        <w:rPr>
          <w:b w:val="0"/>
          <w:sz w:val="24"/>
          <w:szCs w:val="24"/>
        </w:rPr>
        <w:t>nak jelen. Felnőtt személyeknél</w:t>
      </w:r>
      <w:r w:rsidR="006F44D4" w:rsidRPr="00D261C6">
        <w:rPr>
          <w:b w:val="0"/>
          <w:spacing w:val="9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 xml:space="preserve">a </w:t>
      </w:r>
      <w:r w:rsidR="00B4313D">
        <w:rPr>
          <w:b w:val="0"/>
          <w:color w:val="212121"/>
          <w:sz w:val="24"/>
          <w:szCs w:val="24"/>
        </w:rPr>
        <w:t>sajátos nevelési igény (fogyat</w:t>
      </w:r>
      <w:r w:rsidR="00446E88">
        <w:rPr>
          <w:b w:val="0"/>
          <w:color w:val="212121"/>
          <w:sz w:val="24"/>
          <w:szCs w:val="24"/>
        </w:rPr>
        <w:t xml:space="preserve">ékosság, súlyos tanulási zavar) </w:t>
      </w:r>
      <w:r w:rsidR="006F44D4" w:rsidRPr="00D261C6">
        <w:rPr>
          <w:b w:val="0"/>
          <w:sz w:val="24"/>
          <w:szCs w:val="24"/>
        </w:rPr>
        <w:t>megállapítása szakmailag</w:t>
      </w:r>
      <w:r w:rsidR="00446E88">
        <w:rPr>
          <w:b w:val="0"/>
          <w:sz w:val="24"/>
          <w:szCs w:val="24"/>
        </w:rPr>
        <w:t xml:space="preserve"> </w:t>
      </w:r>
      <w:r w:rsidR="006F44D4" w:rsidRPr="00D261C6">
        <w:rPr>
          <w:b w:val="0"/>
          <w:spacing w:val="-50"/>
          <w:w w:val="99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indokolt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esetben,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és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jól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körülírható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okok,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háttértényezők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mentén</w:t>
      </w:r>
      <w:r w:rsidR="006F44D4" w:rsidRPr="00D261C6">
        <w:rPr>
          <w:b w:val="0"/>
          <w:spacing w:val="14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történik.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A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tapasztalt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tünetek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automatikus</w:t>
      </w:r>
      <w:r w:rsidR="006F44D4" w:rsidRPr="00D261C6">
        <w:rPr>
          <w:b w:val="0"/>
          <w:spacing w:val="4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diagnosztikus</w:t>
      </w:r>
      <w:r w:rsidR="006F44D4" w:rsidRPr="00D261C6">
        <w:rPr>
          <w:b w:val="0"/>
          <w:w w:val="99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besorolást nem jelentenek. </w:t>
      </w:r>
    </w:p>
    <w:p w14:paraId="42577DB7" w14:textId="2EBE2A13" w:rsidR="00D261C6" w:rsidRPr="00D261C6" w:rsidRDefault="00D261C6" w:rsidP="00446E88">
      <w:pPr>
        <w:pStyle w:val="Szvegtrzs"/>
        <w:ind w:right="116" w:firstLine="502"/>
        <w:jc w:val="both"/>
        <w:rPr>
          <w:b w:val="0"/>
          <w:color w:val="212121"/>
        </w:rPr>
      </w:pPr>
      <w:r>
        <w:rPr>
          <w:sz w:val="24"/>
          <w:szCs w:val="24"/>
        </w:rPr>
        <w:t>„F</w:t>
      </w:r>
      <w:r w:rsidR="006F44D4" w:rsidRPr="00D261C6">
        <w:rPr>
          <w:sz w:val="24"/>
          <w:szCs w:val="24"/>
        </w:rPr>
        <w:t>ejlődéses előzménynek” a felnőttkort megelőzően leírható állapotok tekinthetők.</w:t>
      </w:r>
    </w:p>
    <w:p w14:paraId="317EACA0" w14:textId="77777777" w:rsidR="00C551A4" w:rsidRDefault="00C551A4" w:rsidP="00C551A4">
      <w:pPr>
        <w:pStyle w:val="Szvegtrzs"/>
        <w:jc w:val="both"/>
        <w:rPr>
          <w:b w:val="0"/>
          <w:sz w:val="24"/>
          <w:szCs w:val="24"/>
        </w:rPr>
      </w:pPr>
    </w:p>
    <w:p w14:paraId="383CBF98" w14:textId="4367B2F1" w:rsidR="00CE5766" w:rsidRDefault="006F44D4" w:rsidP="00C551A4">
      <w:pPr>
        <w:pStyle w:val="Szvegtrzs"/>
        <w:jc w:val="both"/>
        <w:rPr>
          <w:b w:val="0"/>
          <w:sz w:val="24"/>
          <w:szCs w:val="24"/>
        </w:rPr>
      </w:pPr>
      <w:r w:rsidRPr="00C551A4">
        <w:rPr>
          <w:b w:val="0"/>
          <w:sz w:val="24"/>
          <w:szCs w:val="24"/>
        </w:rPr>
        <w:t>Felnőttkorban, a vizsgálatot megelőzően született bármilyen tartalmú vizsgálati eredmény, diagnózis önmagában</w:t>
      </w:r>
      <w:r w:rsidRPr="00C551A4">
        <w:rPr>
          <w:b w:val="0"/>
          <w:w w:val="99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 xml:space="preserve">"fejlődéses előzményként" nem elfogadható, vizsgálatunkat </w:t>
      </w:r>
      <w:r w:rsidR="00E15284" w:rsidRPr="00C551A4">
        <w:rPr>
          <w:b w:val="0"/>
          <w:sz w:val="24"/>
          <w:szCs w:val="24"/>
        </w:rPr>
        <w:t>nem helyettesíti vagy váltja ki</w:t>
      </w:r>
      <w:r w:rsidR="00C551A4" w:rsidRPr="00C551A4">
        <w:rPr>
          <w:b w:val="0"/>
          <w:sz w:val="24"/>
          <w:szCs w:val="24"/>
        </w:rPr>
        <w:t xml:space="preserve">. </w:t>
      </w:r>
    </w:p>
    <w:p w14:paraId="6EF72B4D" w14:textId="77777777" w:rsidR="00CE5766" w:rsidRDefault="00CE5766" w:rsidP="00C551A4">
      <w:pPr>
        <w:pStyle w:val="Szvegtrzs"/>
        <w:jc w:val="both"/>
        <w:rPr>
          <w:b w:val="0"/>
          <w:sz w:val="24"/>
          <w:szCs w:val="24"/>
        </w:rPr>
      </w:pPr>
    </w:p>
    <w:p w14:paraId="2002DA32" w14:textId="47CBC2A6" w:rsidR="00803DEA" w:rsidRPr="00C551A4" w:rsidRDefault="006F44D4" w:rsidP="00C551A4">
      <w:pPr>
        <w:pStyle w:val="Szvegtrzs"/>
        <w:jc w:val="both"/>
        <w:rPr>
          <w:b w:val="0"/>
          <w:sz w:val="24"/>
          <w:szCs w:val="24"/>
        </w:rPr>
      </w:pPr>
      <w:r w:rsidRPr="00C551A4">
        <w:rPr>
          <w:b w:val="0"/>
          <w:sz w:val="24"/>
          <w:szCs w:val="24"/>
        </w:rPr>
        <w:t xml:space="preserve">A kérelmező vizsgálata mellőzhető, ha a kérelmező által benyújtott orvosi és pedagógiai dokumentumokból, az előzmények feltárásából és elemzéséből megállapítható a </w:t>
      </w:r>
      <w:r w:rsidR="00B4313D">
        <w:rPr>
          <w:b w:val="0"/>
          <w:color w:val="212121"/>
          <w:sz w:val="24"/>
          <w:szCs w:val="24"/>
        </w:rPr>
        <w:t xml:space="preserve">sajátos nevelési igény (fogyatékosság, súlyos tanulási zavar) </w:t>
      </w:r>
      <w:r w:rsidRPr="00C551A4">
        <w:rPr>
          <w:b w:val="0"/>
          <w:sz w:val="24"/>
          <w:szCs w:val="24"/>
        </w:rPr>
        <w:t>megléte.</w:t>
      </w:r>
    </w:p>
    <w:p w14:paraId="4391FFD4" w14:textId="77777777" w:rsidR="00CE5766" w:rsidRDefault="00CE5766" w:rsidP="00C551A4">
      <w:pPr>
        <w:pStyle w:val="Szvegtrzs"/>
        <w:jc w:val="both"/>
        <w:rPr>
          <w:b w:val="0"/>
          <w:sz w:val="24"/>
          <w:szCs w:val="24"/>
        </w:rPr>
      </w:pPr>
    </w:p>
    <w:p w14:paraId="4E2FDE99" w14:textId="206AD043" w:rsidR="00803DEA" w:rsidRPr="00CE5766" w:rsidRDefault="006F44D4" w:rsidP="00CE5766">
      <w:pPr>
        <w:pStyle w:val="Szvegtrzs"/>
        <w:jc w:val="both"/>
        <w:rPr>
          <w:b w:val="0"/>
          <w:sz w:val="24"/>
          <w:szCs w:val="24"/>
        </w:rPr>
      </w:pPr>
      <w:r w:rsidRPr="00C551A4">
        <w:rPr>
          <w:b w:val="0"/>
          <w:sz w:val="24"/>
          <w:szCs w:val="24"/>
        </w:rPr>
        <w:t xml:space="preserve">Ha a  dokumentumok  valószínűsítik  a  </w:t>
      </w:r>
      <w:r w:rsidR="00B4313D">
        <w:rPr>
          <w:b w:val="0"/>
          <w:color w:val="212121"/>
          <w:sz w:val="24"/>
          <w:szCs w:val="24"/>
        </w:rPr>
        <w:t xml:space="preserve">sajátos nevelési igény (fogyatékosság, súlyos tanulási zavar) </w:t>
      </w:r>
      <w:r w:rsidRPr="00C551A4">
        <w:rPr>
          <w:b w:val="0"/>
          <w:sz w:val="24"/>
          <w:szCs w:val="24"/>
        </w:rPr>
        <w:t>indokoltságát,  de  további  vizsgálat  indokolt,  a</w:t>
      </w:r>
      <w:r w:rsidRPr="00C551A4">
        <w:rPr>
          <w:b w:val="0"/>
          <w:spacing w:val="-3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szakértői</w:t>
      </w:r>
      <w:r w:rsidRPr="00C551A4">
        <w:rPr>
          <w:b w:val="0"/>
          <w:spacing w:val="-1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vizsgálat</w:t>
      </w:r>
      <w:r w:rsidRPr="00C551A4">
        <w:rPr>
          <w:b w:val="0"/>
          <w:spacing w:val="-12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időpontját</w:t>
      </w:r>
      <w:r w:rsidRPr="00C551A4">
        <w:rPr>
          <w:b w:val="0"/>
          <w:spacing w:val="-1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a</w:t>
      </w:r>
      <w:r w:rsidR="00C551A4" w:rsidRPr="00C551A4">
        <w:rPr>
          <w:b w:val="0"/>
          <w:spacing w:val="-1"/>
          <w:sz w:val="24"/>
          <w:szCs w:val="24"/>
        </w:rPr>
        <w:t xml:space="preserve"> lakóhely szerinti </w:t>
      </w:r>
      <w:r w:rsidR="0075041C" w:rsidRPr="0075041C">
        <w:rPr>
          <w:b w:val="0"/>
          <w:spacing w:val="-1"/>
          <w:sz w:val="24"/>
          <w:szCs w:val="24"/>
        </w:rPr>
        <w:t>járási</w:t>
      </w:r>
      <w:r w:rsidR="00C551A4" w:rsidRPr="00C551A4">
        <w:rPr>
          <w:b w:val="0"/>
          <w:spacing w:val="-1"/>
          <w:sz w:val="24"/>
          <w:szCs w:val="24"/>
        </w:rPr>
        <w:t xml:space="preserve"> vagy megyei szak</w:t>
      </w:r>
      <w:r w:rsidR="00C551A4">
        <w:rPr>
          <w:b w:val="0"/>
          <w:spacing w:val="-1"/>
          <w:sz w:val="24"/>
          <w:szCs w:val="24"/>
        </w:rPr>
        <w:t>é</w:t>
      </w:r>
      <w:r w:rsidR="00C551A4" w:rsidRPr="00C551A4">
        <w:rPr>
          <w:b w:val="0"/>
          <w:spacing w:val="-1"/>
          <w:sz w:val="24"/>
          <w:szCs w:val="24"/>
        </w:rPr>
        <w:t xml:space="preserve">rtői bizottság </w:t>
      </w:r>
      <w:r w:rsidRPr="00C551A4">
        <w:rPr>
          <w:b w:val="0"/>
          <w:sz w:val="24"/>
          <w:szCs w:val="24"/>
        </w:rPr>
        <w:t>határozza</w:t>
      </w:r>
      <w:r w:rsidRPr="00C551A4">
        <w:rPr>
          <w:b w:val="0"/>
          <w:spacing w:val="-9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meg,</w:t>
      </w:r>
      <w:r w:rsidRPr="00C551A4">
        <w:rPr>
          <w:b w:val="0"/>
          <w:spacing w:val="-13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és</w:t>
      </w:r>
      <w:r w:rsidRPr="00C551A4">
        <w:rPr>
          <w:b w:val="0"/>
          <w:spacing w:val="-1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erről,</w:t>
      </w:r>
      <w:r w:rsidRPr="00C551A4">
        <w:rPr>
          <w:b w:val="0"/>
          <w:spacing w:val="-13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valamint</w:t>
      </w:r>
      <w:r w:rsidRPr="00C551A4">
        <w:rPr>
          <w:b w:val="0"/>
          <w:spacing w:val="-1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a</w:t>
      </w:r>
      <w:r w:rsidRPr="00C551A4">
        <w:rPr>
          <w:b w:val="0"/>
          <w:spacing w:val="-2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szakértői</w:t>
      </w:r>
      <w:r w:rsidRPr="00C551A4">
        <w:rPr>
          <w:b w:val="0"/>
          <w:spacing w:val="-12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vizsgálat helyéről a kérelmezőt</w:t>
      </w:r>
      <w:r w:rsidRPr="00C551A4">
        <w:rPr>
          <w:b w:val="0"/>
          <w:spacing w:val="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értesíti.</w:t>
      </w:r>
      <w:r w:rsidR="00CE5766">
        <w:rPr>
          <w:b w:val="0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Amennyiben a kérelmező a szakértői vizsgálat időpontjában nem jelenik meg, további egy alkalommal kell számára vizsgálati időpontot biztosítani. Ennek elmulasztása esetén a vizsgálati kérelmet visszavontnak kell tekinteni.</w:t>
      </w:r>
    </w:p>
    <w:sectPr w:rsidR="00803DEA" w:rsidRPr="00CE5766" w:rsidSect="00376ED0">
      <w:pgSz w:w="11910" w:h="16840"/>
      <w:pgMar w:top="1417" w:right="1417" w:bottom="1417" w:left="1417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75D33" w14:textId="77777777" w:rsidR="0036700B" w:rsidRDefault="0036700B">
      <w:r>
        <w:separator/>
      </w:r>
    </w:p>
  </w:endnote>
  <w:endnote w:type="continuationSeparator" w:id="0">
    <w:p w14:paraId="17C00C06" w14:textId="77777777" w:rsidR="0036700B" w:rsidRDefault="003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696793"/>
      <w:docPartObj>
        <w:docPartGallery w:val="Page Numbers (Bottom of Page)"/>
        <w:docPartUnique/>
      </w:docPartObj>
    </w:sdtPr>
    <w:sdtEndPr/>
    <w:sdtContent>
      <w:p w14:paraId="0CB89AB2" w14:textId="0B2C5127" w:rsidR="00977473" w:rsidRDefault="0097747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C3D">
          <w:rPr>
            <w:noProof/>
          </w:rPr>
          <w:t>1</w:t>
        </w:r>
        <w:r>
          <w:fldChar w:fldCharType="end"/>
        </w:r>
      </w:p>
    </w:sdtContent>
  </w:sdt>
  <w:p w14:paraId="00FA2AE1" w14:textId="505EDBF9" w:rsidR="00803DEA" w:rsidRDefault="00803DEA">
    <w:pPr>
      <w:pStyle w:val="Szvegtrzs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1EAE9" w14:textId="77777777" w:rsidR="0036700B" w:rsidRDefault="0036700B">
      <w:r>
        <w:separator/>
      </w:r>
    </w:p>
  </w:footnote>
  <w:footnote w:type="continuationSeparator" w:id="0">
    <w:p w14:paraId="311F6861" w14:textId="77777777" w:rsidR="0036700B" w:rsidRDefault="0036700B">
      <w:r>
        <w:continuationSeparator/>
      </w:r>
    </w:p>
  </w:footnote>
  <w:footnote w:id="1">
    <w:p w14:paraId="1BA5F5B0" w14:textId="473F82EB" w:rsidR="00716F3C" w:rsidRDefault="00716F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16F3C">
        <w:rPr>
          <w:b/>
        </w:rPr>
        <w:t>Abba</w:t>
      </w:r>
      <w:r w:rsidR="00CA1220">
        <w:rPr>
          <w:b/>
        </w:rPr>
        <w:t xml:space="preserve">n az esetben, ha </w:t>
      </w:r>
      <w:r w:rsidR="00D0712D">
        <w:rPr>
          <w:b/>
        </w:rPr>
        <w:t>sajátos nevelési igény</w:t>
      </w:r>
      <w:r w:rsidR="00CA1220">
        <w:rPr>
          <w:b/>
        </w:rPr>
        <w:t>ű.</w:t>
      </w:r>
    </w:p>
  </w:footnote>
  <w:footnote w:id="2">
    <w:p w14:paraId="48CF1EE7" w14:textId="77777777" w:rsidR="001D2F57" w:rsidRDefault="001D2F57" w:rsidP="001D2F5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551A4">
        <w:rPr>
          <w:b/>
        </w:rPr>
        <w:t>Kérem, húzza alá a megfelelőt!</w:t>
      </w:r>
    </w:p>
  </w:footnote>
  <w:footnote w:id="3">
    <w:p w14:paraId="4CE16613" w14:textId="38C82144" w:rsidR="00376ED0" w:rsidRPr="00376ED0" w:rsidRDefault="00376ED0" w:rsidP="00376ED0">
      <w:pPr>
        <w:pStyle w:val="Szvegtrzs"/>
        <w:spacing w:before="2" w:line="249" w:lineRule="exact"/>
        <w:ind w:left="100"/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75041C">
        <w:rPr>
          <w:color w:val="212121"/>
          <w:sz w:val="24"/>
          <w:szCs w:val="24"/>
        </w:rPr>
        <w:t>Kérjük</w:t>
      </w:r>
      <w:r w:rsidR="0075041C" w:rsidRPr="0075041C">
        <w:rPr>
          <w:color w:val="212121"/>
          <w:sz w:val="24"/>
          <w:szCs w:val="24"/>
        </w:rPr>
        <w:t>,</w:t>
      </w:r>
      <w:r w:rsidRPr="0075041C">
        <w:rPr>
          <w:color w:val="212121"/>
          <w:sz w:val="24"/>
          <w:szCs w:val="24"/>
        </w:rPr>
        <w:t xml:space="preserve"> egy</w:t>
      </w:r>
      <w:r>
        <w:rPr>
          <w:color w:val="212121"/>
          <w:sz w:val="24"/>
          <w:szCs w:val="24"/>
        </w:rPr>
        <w:t xml:space="preserve"> vagy több aláhúzással jelölje</w:t>
      </w:r>
      <w:r w:rsidR="00EA090D">
        <w:rPr>
          <w:color w:val="212121"/>
          <w:sz w:val="24"/>
          <w:szCs w:val="24"/>
        </w:rPr>
        <w:t>!</w:t>
      </w:r>
    </w:p>
    <w:p w14:paraId="7E15BECA" w14:textId="77777777" w:rsidR="00376ED0" w:rsidRDefault="00376ED0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62F31" w14:textId="77777777" w:rsidR="006549AB" w:rsidRDefault="006549AB" w:rsidP="006549AB">
    <w:pPr>
      <w:pStyle w:val="Cm"/>
      <w:tabs>
        <w:tab w:val="left" w:pos="5103"/>
      </w:tabs>
      <w:rPr>
        <w:rFonts w:ascii="Times New Roman" w:hAnsi="Times New Roman"/>
        <w:b/>
        <w:szCs w:val="28"/>
      </w:rPr>
    </w:pPr>
  </w:p>
  <w:p w14:paraId="639FC3FF" w14:textId="0A4AD626" w:rsidR="006549AB" w:rsidRPr="00225C27" w:rsidRDefault="006549AB" w:rsidP="006549AB">
    <w:pPr>
      <w:pStyle w:val="Cm"/>
      <w:tabs>
        <w:tab w:val="left" w:pos="5103"/>
      </w:tabs>
      <w:rPr>
        <w:rFonts w:ascii="Times New Roman" w:hAnsi="Times New Roman"/>
        <w:b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EA2524" wp14:editId="188BF254">
          <wp:simplePos x="0" y="0"/>
          <wp:positionH relativeFrom="column">
            <wp:posOffset>20320</wp:posOffset>
          </wp:positionH>
          <wp:positionV relativeFrom="paragraph">
            <wp:posOffset>48895</wp:posOffset>
          </wp:positionV>
          <wp:extent cx="819150" cy="771525"/>
          <wp:effectExtent l="0" t="0" r="0" b="9525"/>
          <wp:wrapNone/>
          <wp:docPr id="1" name="Kép 1" descr="logo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C27">
      <w:rPr>
        <w:rFonts w:ascii="Times New Roman" w:hAnsi="Times New Roman"/>
        <w:b/>
        <w:szCs w:val="28"/>
      </w:rPr>
      <w:t>Fejér Megyei Pedagógiai Szakszolgálat</w:t>
    </w:r>
  </w:p>
  <w:p w14:paraId="032EF963" w14:textId="77777777" w:rsidR="006549AB" w:rsidRPr="00225C27" w:rsidRDefault="006549AB" w:rsidP="006549AB">
    <w:pPr>
      <w:pStyle w:val="Cm"/>
      <w:tabs>
        <w:tab w:val="left" w:pos="5103"/>
      </w:tabs>
      <w:rPr>
        <w:rFonts w:ascii="Times New Roman" w:hAnsi="Times New Roman"/>
        <w:b/>
        <w:szCs w:val="28"/>
      </w:rPr>
    </w:pPr>
    <w:r w:rsidRPr="00225C27">
      <w:rPr>
        <w:rFonts w:ascii="Times New Roman" w:hAnsi="Times New Roman"/>
        <w:b/>
        <w:szCs w:val="28"/>
      </w:rPr>
      <w:t>Sárbogárdi Tagintézménye</w:t>
    </w:r>
  </w:p>
  <w:p w14:paraId="3C220615" w14:textId="77777777" w:rsidR="006549AB" w:rsidRPr="00225C27" w:rsidRDefault="006549AB" w:rsidP="006549AB">
    <w:pPr>
      <w:pStyle w:val="Cm"/>
      <w:tabs>
        <w:tab w:val="left" w:pos="5103"/>
      </w:tabs>
      <w:rPr>
        <w:rFonts w:ascii="Times New Roman" w:hAnsi="Times New Roman"/>
        <w:sz w:val="20"/>
      </w:rPr>
    </w:pPr>
    <w:r w:rsidRPr="00225C27">
      <w:rPr>
        <w:rFonts w:ascii="Times New Roman" w:hAnsi="Times New Roman"/>
        <w:sz w:val="20"/>
      </w:rPr>
      <w:t>OM azonosító: 20017</w:t>
    </w:r>
    <w:r>
      <w:rPr>
        <w:rFonts w:ascii="Times New Roman" w:hAnsi="Times New Roman"/>
        <w:sz w:val="20"/>
      </w:rPr>
      <w:t>2; Szervezeti egység kód: FA2404</w:t>
    </w:r>
  </w:p>
  <w:p w14:paraId="0050398A" w14:textId="77777777" w:rsidR="006549AB" w:rsidRPr="00225C27" w:rsidRDefault="006549AB" w:rsidP="006549AB">
    <w:pPr>
      <w:pStyle w:val="Cm"/>
      <w:tabs>
        <w:tab w:val="left" w:pos="5103"/>
      </w:tabs>
      <w:rPr>
        <w:rFonts w:ascii="Times New Roman" w:hAnsi="Times New Roman"/>
        <w:i/>
        <w:sz w:val="20"/>
      </w:rPr>
    </w:pPr>
    <w:r w:rsidRPr="00225C27">
      <w:rPr>
        <w:rFonts w:ascii="Times New Roman" w:hAnsi="Times New Roman"/>
        <w:i/>
        <w:sz w:val="20"/>
      </w:rPr>
      <w:t>Ügyviteli telephely címe:7000 Sárbogárd, József A. u. 10.</w:t>
    </w:r>
  </w:p>
  <w:p w14:paraId="620F6DCC" w14:textId="20BC0873" w:rsidR="00977473" w:rsidRPr="00977473" w:rsidRDefault="006549AB" w:rsidP="006549AB">
    <w:pPr>
      <w:pStyle w:val="lfej"/>
      <w:jc w:val="center"/>
      <w:rPr>
        <w:b/>
        <w:sz w:val="24"/>
        <w:szCs w:val="24"/>
      </w:rPr>
    </w:pPr>
    <w:r w:rsidRPr="00C8379C">
      <w:rPr>
        <w:i/>
        <w:sz w:val="20"/>
      </w:rPr>
      <w:t xml:space="preserve">E-mail: </w:t>
    </w:r>
    <w:hyperlink r:id="rId2" w:history="1">
      <w:r w:rsidRPr="00C8379C">
        <w:rPr>
          <w:rStyle w:val="Hiperhivatkozs"/>
          <w:i/>
          <w:sz w:val="20"/>
        </w:rPr>
        <w:t>sarbogard@fejermepsz.hu</w:t>
      </w:r>
    </w:hyperlink>
    <w:r w:rsidRPr="00C8379C">
      <w:rPr>
        <w:i/>
        <w:sz w:val="20"/>
      </w:rPr>
      <w:t>; Telefon, fax:+3625 462 015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6C2"/>
    <w:multiLevelType w:val="hybridMultilevel"/>
    <w:tmpl w:val="EEBADE84"/>
    <w:lvl w:ilvl="0" w:tplc="1D1CFF82">
      <w:numFmt w:val="bullet"/>
      <w:lvlText w:val="-"/>
      <w:lvlJc w:val="left"/>
      <w:pPr>
        <w:ind w:left="100" w:hanging="1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1" w:tplc="B3DEF0FE">
      <w:numFmt w:val="bullet"/>
      <w:lvlText w:val="•"/>
      <w:lvlJc w:val="left"/>
      <w:pPr>
        <w:ind w:left="1086" w:hanging="152"/>
      </w:pPr>
      <w:rPr>
        <w:rFonts w:hint="default"/>
        <w:lang w:val="hu-HU" w:eastAsia="hu-HU" w:bidi="hu-HU"/>
      </w:rPr>
    </w:lvl>
    <w:lvl w:ilvl="2" w:tplc="D93A2AC8">
      <w:numFmt w:val="bullet"/>
      <w:lvlText w:val="•"/>
      <w:lvlJc w:val="left"/>
      <w:pPr>
        <w:ind w:left="2073" w:hanging="152"/>
      </w:pPr>
      <w:rPr>
        <w:rFonts w:hint="default"/>
        <w:lang w:val="hu-HU" w:eastAsia="hu-HU" w:bidi="hu-HU"/>
      </w:rPr>
    </w:lvl>
    <w:lvl w:ilvl="3" w:tplc="828463EE">
      <w:numFmt w:val="bullet"/>
      <w:lvlText w:val="•"/>
      <w:lvlJc w:val="left"/>
      <w:pPr>
        <w:ind w:left="3059" w:hanging="152"/>
      </w:pPr>
      <w:rPr>
        <w:rFonts w:hint="default"/>
        <w:lang w:val="hu-HU" w:eastAsia="hu-HU" w:bidi="hu-HU"/>
      </w:rPr>
    </w:lvl>
    <w:lvl w:ilvl="4" w:tplc="1F8E07EE">
      <w:numFmt w:val="bullet"/>
      <w:lvlText w:val="•"/>
      <w:lvlJc w:val="left"/>
      <w:pPr>
        <w:ind w:left="4046" w:hanging="152"/>
      </w:pPr>
      <w:rPr>
        <w:rFonts w:hint="default"/>
        <w:lang w:val="hu-HU" w:eastAsia="hu-HU" w:bidi="hu-HU"/>
      </w:rPr>
    </w:lvl>
    <w:lvl w:ilvl="5" w:tplc="7BEECA80">
      <w:numFmt w:val="bullet"/>
      <w:lvlText w:val="•"/>
      <w:lvlJc w:val="left"/>
      <w:pPr>
        <w:ind w:left="5033" w:hanging="152"/>
      </w:pPr>
      <w:rPr>
        <w:rFonts w:hint="default"/>
        <w:lang w:val="hu-HU" w:eastAsia="hu-HU" w:bidi="hu-HU"/>
      </w:rPr>
    </w:lvl>
    <w:lvl w:ilvl="6" w:tplc="2C623174">
      <w:numFmt w:val="bullet"/>
      <w:lvlText w:val="•"/>
      <w:lvlJc w:val="left"/>
      <w:pPr>
        <w:ind w:left="6019" w:hanging="152"/>
      </w:pPr>
      <w:rPr>
        <w:rFonts w:hint="default"/>
        <w:lang w:val="hu-HU" w:eastAsia="hu-HU" w:bidi="hu-HU"/>
      </w:rPr>
    </w:lvl>
    <w:lvl w:ilvl="7" w:tplc="7C66B206">
      <w:numFmt w:val="bullet"/>
      <w:lvlText w:val="•"/>
      <w:lvlJc w:val="left"/>
      <w:pPr>
        <w:ind w:left="7006" w:hanging="152"/>
      </w:pPr>
      <w:rPr>
        <w:rFonts w:hint="default"/>
        <w:lang w:val="hu-HU" w:eastAsia="hu-HU" w:bidi="hu-HU"/>
      </w:rPr>
    </w:lvl>
    <w:lvl w:ilvl="8" w:tplc="30CA1302">
      <w:numFmt w:val="bullet"/>
      <w:lvlText w:val="•"/>
      <w:lvlJc w:val="left"/>
      <w:pPr>
        <w:ind w:left="7993" w:hanging="152"/>
      </w:pPr>
      <w:rPr>
        <w:rFonts w:hint="default"/>
        <w:lang w:val="hu-HU" w:eastAsia="hu-HU" w:bidi="hu-HU"/>
      </w:rPr>
    </w:lvl>
  </w:abstractNum>
  <w:abstractNum w:abstractNumId="1" w15:restartNumberingAfterBreak="0">
    <w:nsid w:val="1F262078"/>
    <w:multiLevelType w:val="hybridMultilevel"/>
    <w:tmpl w:val="A14C82DC"/>
    <w:lvl w:ilvl="0" w:tplc="788ADB86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37196DA0"/>
    <w:multiLevelType w:val="hybridMultilevel"/>
    <w:tmpl w:val="BA363C72"/>
    <w:lvl w:ilvl="0" w:tplc="6A50E7EE">
      <w:numFmt w:val="bullet"/>
      <w:lvlText w:val="—"/>
      <w:lvlJc w:val="left"/>
      <w:pPr>
        <w:ind w:left="436" w:hanging="152"/>
      </w:pPr>
      <w:rPr>
        <w:rFonts w:ascii="Calibri" w:eastAsiaTheme="minorHAnsi" w:hAnsi="Calibri" w:hint="default"/>
        <w:b w:val="0"/>
        <w:bCs/>
        <w:w w:val="100"/>
        <w:sz w:val="22"/>
        <w:szCs w:val="22"/>
        <w:lang w:val="hu-HU" w:eastAsia="hu-HU" w:bidi="hu-HU"/>
      </w:rPr>
    </w:lvl>
    <w:lvl w:ilvl="1" w:tplc="B3DEF0FE">
      <w:numFmt w:val="bullet"/>
      <w:lvlText w:val="•"/>
      <w:lvlJc w:val="left"/>
      <w:pPr>
        <w:ind w:left="1422" w:hanging="152"/>
      </w:pPr>
      <w:rPr>
        <w:rFonts w:hint="default"/>
        <w:lang w:val="hu-HU" w:eastAsia="hu-HU" w:bidi="hu-HU"/>
      </w:rPr>
    </w:lvl>
    <w:lvl w:ilvl="2" w:tplc="D93A2AC8">
      <w:numFmt w:val="bullet"/>
      <w:lvlText w:val="•"/>
      <w:lvlJc w:val="left"/>
      <w:pPr>
        <w:ind w:left="2409" w:hanging="152"/>
      </w:pPr>
      <w:rPr>
        <w:rFonts w:hint="default"/>
        <w:lang w:val="hu-HU" w:eastAsia="hu-HU" w:bidi="hu-HU"/>
      </w:rPr>
    </w:lvl>
    <w:lvl w:ilvl="3" w:tplc="828463EE">
      <w:numFmt w:val="bullet"/>
      <w:lvlText w:val="•"/>
      <w:lvlJc w:val="left"/>
      <w:pPr>
        <w:ind w:left="3395" w:hanging="152"/>
      </w:pPr>
      <w:rPr>
        <w:rFonts w:hint="default"/>
        <w:lang w:val="hu-HU" w:eastAsia="hu-HU" w:bidi="hu-HU"/>
      </w:rPr>
    </w:lvl>
    <w:lvl w:ilvl="4" w:tplc="1F8E07EE">
      <w:numFmt w:val="bullet"/>
      <w:lvlText w:val="•"/>
      <w:lvlJc w:val="left"/>
      <w:pPr>
        <w:ind w:left="4382" w:hanging="152"/>
      </w:pPr>
      <w:rPr>
        <w:rFonts w:hint="default"/>
        <w:lang w:val="hu-HU" w:eastAsia="hu-HU" w:bidi="hu-HU"/>
      </w:rPr>
    </w:lvl>
    <w:lvl w:ilvl="5" w:tplc="7BEECA80">
      <w:numFmt w:val="bullet"/>
      <w:lvlText w:val="•"/>
      <w:lvlJc w:val="left"/>
      <w:pPr>
        <w:ind w:left="5369" w:hanging="152"/>
      </w:pPr>
      <w:rPr>
        <w:rFonts w:hint="default"/>
        <w:lang w:val="hu-HU" w:eastAsia="hu-HU" w:bidi="hu-HU"/>
      </w:rPr>
    </w:lvl>
    <w:lvl w:ilvl="6" w:tplc="2C623174">
      <w:numFmt w:val="bullet"/>
      <w:lvlText w:val="•"/>
      <w:lvlJc w:val="left"/>
      <w:pPr>
        <w:ind w:left="6355" w:hanging="152"/>
      </w:pPr>
      <w:rPr>
        <w:rFonts w:hint="default"/>
        <w:lang w:val="hu-HU" w:eastAsia="hu-HU" w:bidi="hu-HU"/>
      </w:rPr>
    </w:lvl>
    <w:lvl w:ilvl="7" w:tplc="7C66B206">
      <w:numFmt w:val="bullet"/>
      <w:lvlText w:val="•"/>
      <w:lvlJc w:val="left"/>
      <w:pPr>
        <w:ind w:left="7342" w:hanging="152"/>
      </w:pPr>
      <w:rPr>
        <w:rFonts w:hint="default"/>
        <w:lang w:val="hu-HU" w:eastAsia="hu-HU" w:bidi="hu-HU"/>
      </w:rPr>
    </w:lvl>
    <w:lvl w:ilvl="8" w:tplc="30CA1302">
      <w:numFmt w:val="bullet"/>
      <w:lvlText w:val="•"/>
      <w:lvlJc w:val="left"/>
      <w:pPr>
        <w:ind w:left="8329" w:hanging="152"/>
      </w:pPr>
      <w:rPr>
        <w:rFonts w:hint="default"/>
        <w:lang w:val="hu-HU" w:eastAsia="hu-HU" w:bidi="hu-HU"/>
      </w:rPr>
    </w:lvl>
  </w:abstractNum>
  <w:abstractNum w:abstractNumId="3" w15:restartNumberingAfterBreak="0">
    <w:nsid w:val="381B15AC"/>
    <w:multiLevelType w:val="hybridMultilevel"/>
    <w:tmpl w:val="44C48BD6"/>
    <w:lvl w:ilvl="0" w:tplc="A81A641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74F5D59"/>
    <w:multiLevelType w:val="hybridMultilevel"/>
    <w:tmpl w:val="E2CAFBA6"/>
    <w:lvl w:ilvl="0" w:tplc="D50EF66C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hu-HU" w:eastAsia="hu-HU" w:bidi="hu-HU"/>
      </w:rPr>
    </w:lvl>
    <w:lvl w:ilvl="1" w:tplc="42787CA0">
      <w:numFmt w:val="bullet"/>
      <w:lvlText w:val=""/>
      <w:lvlJc w:val="left"/>
      <w:pPr>
        <w:ind w:left="1528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2" w:tplc="9FA63C6E">
      <w:numFmt w:val="bullet"/>
      <w:lvlText w:val="•"/>
      <w:lvlJc w:val="left"/>
      <w:pPr>
        <w:ind w:left="2458" w:hanging="360"/>
      </w:pPr>
      <w:rPr>
        <w:rFonts w:hint="default"/>
        <w:lang w:val="hu-HU" w:eastAsia="hu-HU" w:bidi="hu-HU"/>
      </w:rPr>
    </w:lvl>
    <w:lvl w:ilvl="3" w:tplc="A3F2FF42">
      <w:numFmt w:val="bullet"/>
      <w:lvlText w:val="•"/>
      <w:lvlJc w:val="left"/>
      <w:pPr>
        <w:ind w:left="3396" w:hanging="360"/>
      </w:pPr>
      <w:rPr>
        <w:rFonts w:hint="default"/>
        <w:lang w:val="hu-HU" w:eastAsia="hu-HU" w:bidi="hu-HU"/>
      </w:rPr>
    </w:lvl>
    <w:lvl w:ilvl="4" w:tplc="26ACE8D6">
      <w:numFmt w:val="bullet"/>
      <w:lvlText w:val="•"/>
      <w:lvlJc w:val="left"/>
      <w:pPr>
        <w:ind w:left="4335" w:hanging="360"/>
      </w:pPr>
      <w:rPr>
        <w:rFonts w:hint="default"/>
        <w:lang w:val="hu-HU" w:eastAsia="hu-HU" w:bidi="hu-HU"/>
      </w:rPr>
    </w:lvl>
    <w:lvl w:ilvl="5" w:tplc="DCF41856">
      <w:numFmt w:val="bullet"/>
      <w:lvlText w:val="•"/>
      <w:lvlJc w:val="left"/>
      <w:pPr>
        <w:ind w:left="5273" w:hanging="360"/>
      </w:pPr>
      <w:rPr>
        <w:rFonts w:hint="default"/>
        <w:lang w:val="hu-HU" w:eastAsia="hu-HU" w:bidi="hu-HU"/>
      </w:rPr>
    </w:lvl>
    <w:lvl w:ilvl="6" w:tplc="14CC1F98">
      <w:numFmt w:val="bullet"/>
      <w:lvlText w:val="•"/>
      <w:lvlJc w:val="left"/>
      <w:pPr>
        <w:ind w:left="6212" w:hanging="360"/>
      </w:pPr>
      <w:rPr>
        <w:rFonts w:hint="default"/>
        <w:lang w:val="hu-HU" w:eastAsia="hu-HU" w:bidi="hu-HU"/>
      </w:rPr>
    </w:lvl>
    <w:lvl w:ilvl="7" w:tplc="618EF7BC">
      <w:numFmt w:val="bullet"/>
      <w:lvlText w:val="•"/>
      <w:lvlJc w:val="left"/>
      <w:pPr>
        <w:ind w:left="7150" w:hanging="360"/>
      </w:pPr>
      <w:rPr>
        <w:rFonts w:hint="default"/>
        <w:lang w:val="hu-HU" w:eastAsia="hu-HU" w:bidi="hu-HU"/>
      </w:rPr>
    </w:lvl>
    <w:lvl w:ilvl="8" w:tplc="72349D10">
      <w:numFmt w:val="bullet"/>
      <w:lvlText w:val="•"/>
      <w:lvlJc w:val="left"/>
      <w:pPr>
        <w:ind w:left="8089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47EA0DB1"/>
    <w:multiLevelType w:val="hybridMultilevel"/>
    <w:tmpl w:val="F86E2400"/>
    <w:lvl w:ilvl="0" w:tplc="C78CBA8E">
      <w:numFmt w:val="bullet"/>
      <w:lvlText w:val="—"/>
      <w:lvlJc w:val="left"/>
      <w:pPr>
        <w:ind w:left="502" w:hanging="360"/>
      </w:pPr>
      <w:rPr>
        <w:rFonts w:ascii="Calibri" w:eastAsiaTheme="minorHAns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A0B40DA"/>
    <w:multiLevelType w:val="hybridMultilevel"/>
    <w:tmpl w:val="81AADEA6"/>
    <w:lvl w:ilvl="0" w:tplc="385684E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2B21D15"/>
    <w:multiLevelType w:val="hybridMultilevel"/>
    <w:tmpl w:val="ACEEC9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735F4"/>
    <w:multiLevelType w:val="hybridMultilevel"/>
    <w:tmpl w:val="1DB65300"/>
    <w:lvl w:ilvl="0" w:tplc="788ADB86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716E69A4"/>
    <w:multiLevelType w:val="hybridMultilevel"/>
    <w:tmpl w:val="888858AA"/>
    <w:lvl w:ilvl="0" w:tplc="C78CBA8E">
      <w:numFmt w:val="bullet"/>
      <w:lvlText w:val="—"/>
      <w:lvlJc w:val="left"/>
      <w:pPr>
        <w:ind w:left="424" w:hanging="140"/>
      </w:pPr>
      <w:rPr>
        <w:rFonts w:ascii="Calibri" w:eastAsiaTheme="minorHAnsi" w:hAnsi="Calibri" w:hint="default"/>
        <w:w w:val="99"/>
        <w:sz w:val="24"/>
        <w:szCs w:val="24"/>
        <w:lang w:val="hu-HU" w:eastAsia="hu-HU" w:bidi="hu-HU"/>
      </w:rPr>
    </w:lvl>
    <w:lvl w:ilvl="1" w:tplc="BB7AC996">
      <w:numFmt w:val="bullet"/>
      <w:lvlText w:val="•"/>
      <w:lvlJc w:val="left"/>
      <w:pPr>
        <w:ind w:left="1005" w:hanging="140"/>
      </w:pPr>
      <w:rPr>
        <w:rFonts w:hint="default"/>
        <w:lang w:val="hu-HU" w:eastAsia="hu-HU" w:bidi="hu-HU"/>
      </w:rPr>
    </w:lvl>
    <w:lvl w:ilvl="2" w:tplc="243EC8F0">
      <w:numFmt w:val="bullet"/>
      <w:lvlText w:val="•"/>
      <w:lvlJc w:val="left"/>
      <w:pPr>
        <w:ind w:left="2021" w:hanging="140"/>
      </w:pPr>
      <w:rPr>
        <w:rFonts w:hint="default"/>
        <w:lang w:val="hu-HU" w:eastAsia="hu-HU" w:bidi="hu-HU"/>
      </w:rPr>
    </w:lvl>
    <w:lvl w:ilvl="3" w:tplc="41CA5482">
      <w:numFmt w:val="bullet"/>
      <w:lvlText w:val="•"/>
      <w:lvlJc w:val="left"/>
      <w:pPr>
        <w:ind w:left="3037" w:hanging="140"/>
      </w:pPr>
      <w:rPr>
        <w:rFonts w:hint="default"/>
        <w:lang w:val="hu-HU" w:eastAsia="hu-HU" w:bidi="hu-HU"/>
      </w:rPr>
    </w:lvl>
    <w:lvl w:ilvl="4" w:tplc="6664A516">
      <w:numFmt w:val="bullet"/>
      <w:lvlText w:val="•"/>
      <w:lvlJc w:val="left"/>
      <w:pPr>
        <w:ind w:left="4053" w:hanging="140"/>
      </w:pPr>
      <w:rPr>
        <w:rFonts w:hint="default"/>
        <w:lang w:val="hu-HU" w:eastAsia="hu-HU" w:bidi="hu-HU"/>
      </w:rPr>
    </w:lvl>
    <w:lvl w:ilvl="5" w:tplc="B4243C9E">
      <w:numFmt w:val="bullet"/>
      <w:lvlText w:val="•"/>
      <w:lvlJc w:val="left"/>
      <w:pPr>
        <w:ind w:left="5070" w:hanging="140"/>
      </w:pPr>
      <w:rPr>
        <w:rFonts w:hint="default"/>
        <w:lang w:val="hu-HU" w:eastAsia="hu-HU" w:bidi="hu-HU"/>
      </w:rPr>
    </w:lvl>
    <w:lvl w:ilvl="6" w:tplc="036812B0">
      <w:numFmt w:val="bullet"/>
      <w:lvlText w:val="•"/>
      <w:lvlJc w:val="left"/>
      <w:pPr>
        <w:ind w:left="6086" w:hanging="140"/>
      </w:pPr>
      <w:rPr>
        <w:rFonts w:hint="default"/>
        <w:lang w:val="hu-HU" w:eastAsia="hu-HU" w:bidi="hu-HU"/>
      </w:rPr>
    </w:lvl>
    <w:lvl w:ilvl="7" w:tplc="4DE4ADA0">
      <w:numFmt w:val="bullet"/>
      <w:lvlText w:val="•"/>
      <w:lvlJc w:val="left"/>
      <w:pPr>
        <w:ind w:left="7102" w:hanging="140"/>
      </w:pPr>
      <w:rPr>
        <w:rFonts w:hint="default"/>
        <w:lang w:val="hu-HU" w:eastAsia="hu-HU" w:bidi="hu-HU"/>
      </w:rPr>
    </w:lvl>
    <w:lvl w:ilvl="8" w:tplc="525C2AFE">
      <w:numFmt w:val="bullet"/>
      <w:lvlText w:val="•"/>
      <w:lvlJc w:val="left"/>
      <w:pPr>
        <w:ind w:left="8118" w:hanging="140"/>
      </w:pPr>
      <w:rPr>
        <w:rFonts w:hint="default"/>
        <w:lang w:val="hu-HU" w:eastAsia="hu-HU" w:bidi="hu-HU"/>
      </w:rPr>
    </w:lvl>
  </w:abstractNum>
  <w:abstractNum w:abstractNumId="10" w15:restartNumberingAfterBreak="0">
    <w:nsid w:val="7FA823B5"/>
    <w:multiLevelType w:val="hybridMultilevel"/>
    <w:tmpl w:val="0A247446"/>
    <w:lvl w:ilvl="0" w:tplc="788AD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EA"/>
    <w:rsid w:val="000055AC"/>
    <w:rsid w:val="0002640D"/>
    <w:rsid w:val="000A0068"/>
    <w:rsid w:val="0012234A"/>
    <w:rsid w:val="001663A6"/>
    <w:rsid w:val="0019524C"/>
    <w:rsid w:val="0019677B"/>
    <w:rsid w:val="001D2F57"/>
    <w:rsid w:val="002C6482"/>
    <w:rsid w:val="002D37E2"/>
    <w:rsid w:val="002D50A7"/>
    <w:rsid w:val="00352469"/>
    <w:rsid w:val="0036700B"/>
    <w:rsid w:val="00371554"/>
    <w:rsid w:val="00376ED0"/>
    <w:rsid w:val="00445E64"/>
    <w:rsid w:val="00446E88"/>
    <w:rsid w:val="004675E5"/>
    <w:rsid w:val="004D135D"/>
    <w:rsid w:val="0055101A"/>
    <w:rsid w:val="0057074C"/>
    <w:rsid w:val="005A1F17"/>
    <w:rsid w:val="005D2B7B"/>
    <w:rsid w:val="006549AB"/>
    <w:rsid w:val="006970C7"/>
    <w:rsid w:val="006D4C4B"/>
    <w:rsid w:val="006F44D4"/>
    <w:rsid w:val="00716F3C"/>
    <w:rsid w:val="0075041C"/>
    <w:rsid w:val="007807C5"/>
    <w:rsid w:val="007856F8"/>
    <w:rsid w:val="007C71EE"/>
    <w:rsid w:val="007F01D0"/>
    <w:rsid w:val="00803DEA"/>
    <w:rsid w:val="00835AA2"/>
    <w:rsid w:val="008523B9"/>
    <w:rsid w:val="0089773D"/>
    <w:rsid w:val="008C1AD7"/>
    <w:rsid w:val="009552B5"/>
    <w:rsid w:val="00977473"/>
    <w:rsid w:val="00996C78"/>
    <w:rsid w:val="00A009A2"/>
    <w:rsid w:val="00A10419"/>
    <w:rsid w:val="00A43615"/>
    <w:rsid w:val="00A806A4"/>
    <w:rsid w:val="00AA0D22"/>
    <w:rsid w:val="00AC0D07"/>
    <w:rsid w:val="00AF33D1"/>
    <w:rsid w:val="00AF4BD6"/>
    <w:rsid w:val="00B4313D"/>
    <w:rsid w:val="00B6761C"/>
    <w:rsid w:val="00B83441"/>
    <w:rsid w:val="00BB2545"/>
    <w:rsid w:val="00BB6146"/>
    <w:rsid w:val="00C302F2"/>
    <w:rsid w:val="00C551A4"/>
    <w:rsid w:val="00C91E74"/>
    <w:rsid w:val="00CA1220"/>
    <w:rsid w:val="00CB3346"/>
    <w:rsid w:val="00CD194F"/>
    <w:rsid w:val="00CE5766"/>
    <w:rsid w:val="00D0712D"/>
    <w:rsid w:val="00D261C6"/>
    <w:rsid w:val="00D53C3D"/>
    <w:rsid w:val="00DD3A50"/>
    <w:rsid w:val="00DF29D7"/>
    <w:rsid w:val="00E030BE"/>
    <w:rsid w:val="00E15284"/>
    <w:rsid w:val="00E6435E"/>
    <w:rsid w:val="00E75101"/>
    <w:rsid w:val="00EA090D"/>
    <w:rsid w:val="00EA7680"/>
    <w:rsid w:val="00ED3CCB"/>
    <w:rsid w:val="00EF6518"/>
    <w:rsid w:val="00F26A8F"/>
    <w:rsid w:val="00F6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DFC580"/>
  <w15:docId w15:val="{58E9DCDB-4B11-443B-948B-8D1C98FE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D261C6"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00"/>
      <w:outlineLvl w:val="0"/>
    </w:pPr>
    <w:rPr>
      <w:sz w:val="24"/>
      <w:szCs w:val="24"/>
    </w:rPr>
  </w:style>
  <w:style w:type="paragraph" w:styleId="Cmsor2">
    <w:name w:val="heading 2"/>
    <w:basedOn w:val="Norml"/>
    <w:uiPriority w:val="1"/>
    <w:qFormat/>
    <w:pPr>
      <w:ind w:left="100"/>
      <w:jc w:val="both"/>
      <w:outlineLvl w:val="1"/>
    </w:pPr>
    <w:rPr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Pr>
      <w:b/>
      <w:bCs/>
    </w:rPr>
  </w:style>
  <w:style w:type="paragraph" w:styleId="Listaszerbekezds">
    <w:name w:val="List Paragraph"/>
    <w:basedOn w:val="Norml"/>
    <w:uiPriority w:val="1"/>
    <w:qFormat/>
    <w:pPr>
      <w:spacing w:line="269" w:lineRule="exact"/>
      <w:ind w:left="1528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4675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75E5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4675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75E5"/>
    <w:rPr>
      <w:rFonts w:ascii="Times New Roman" w:eastAsia="Times New Roman" w:hAnsi="Times New Roman" w:cs="Times New Roman"/>
      <w:lang w:val="hu-HU" w:eastAsia="hu-HU" w:bidi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37E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37E2"/>
    <w:rPr>
      <w:rFonts w:ascii="Times New Roman" w:eastAsia="Times New Roman" w:hAnsi="Times New Roman" w:cs="Times New Roman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37E2"/>
    <w:rPr>
      <w:vertAlign w:val="superscript"/>
    </w:rPr>
  </w:style>
  <w:style w:type="table" w:styleId="Rcsostblzat">
    <w:name w:val="Table Grid"/>
    <w:basedOn w:val="Normltblzat"/>
    <w:uiPriority w:val="39"/>
    <w:rsid w:val="001D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Char">
    <w:name w:val="Szövegtörzs Char"/>
    <w:basedOn w:val="Bekezdsalapbettpusa"/>
    <w:link w:val="Szvegtrzs"/>
    <w:uiPriority w:val="1"/>
    <w:rsid w:val="009552B5"/>
    <w:rPr>
      <w:rFonts w:ascii="Times New Roman" w:eastAsia="Times New Roman" w:hAnsi="Times New Roman" w:cs="Times New Roman"/>
      <w:b/>
      <w:bCs/>
      <w:lang w:val="hu-HU"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B6146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6146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6146"/>
    <w:rPr>
      <w:rFonts w:ascii="Times New Roman" w:eastAsia="Times New Roman" w:hAnsi="Times New Roman" w:cs="Times New Roman"/>
      <w:sz w:val="24"/>
      <w:szCs w:val="24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6146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6146"/>
    <w:rPr>
      <w:rFonts w:ascii="Times New Roman" w:eastAsia="Times New Roman" w:hAnsi="Times New Roman" w:cs="Times New Roman"/>
      <w:b/>
      <w:bCs/>
      <w:sz w:val="20"/>
      <w:szCs w:val="20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146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146"/>
    <w:rPr>
      <w:rFonts w:ascii="Times New Roman" w:eastAsia="Times New Roman" w:hAnsi="Times New Roman" w:cs="Times New Roman"/>
      <w:sz w:val="18"/>
      <w:szCs w:val="18"/>
      <w:lang w:val="hu-HU" w:eastAsia="hu-HU" w:bidi="hu-HU"/>
    </w:rPr>
  </w:style>
  <w:style w:type="character" w:styleId="Hiperhivatkozs">
    <w:name w:val="Hyperlink"/>
    <w:rsid w:val="006549AB"/>
    <w:rPr>
      <w:color w:val="0000FF"/>
      <w:u w:val="single"/>
    </w:rPr>
  </w:style>
  <w:style w:type="character" w:customStyle="1" w:styleId="CmChar">
    <w:name w:val="Cím Char"/>
    <w:link w:val="Cm"/>
    <w:locked/>
    <w:rsid w:val="006549AB"/>
    <w:rPr>
      <w:rFonts w:ascii="Arial" w:hAnsi="Arial" w:cs="Arial"/>
      <w:sz w:val="28"/>
      <w:lang w:val="hu-HU" w:eastAsia="hu-HU"/>
    </w:rPr>
  </w:style>
  <w:style w:type="paragraph" w:styleId="Cm">
    <w:name w:val="Title"/>
    <w:basedOn w:val="Norml"/>
    <w:link w:val="CmChar"/>
    <w:qFormat/>
    <w:rsid w:val="006549AB"/>
    <w:pPr>
      <w:widowControl/>
      <w:overflowPunct w:val="0"/>
      <w:adjustRightInd w:val="0"/>
      <w:jc w:val="center"/>
    </w:pPr>
    <w:rPr>
      <w:rFonts w:ascii="Arial" w:eastAsiaTheme="minorHAnsi" w:hAnsi="Arial" w:cs="Arial"/>
      <w:sz w:val="28"/>
      <w:lang w:bidi="ar-SA"/>
    </w:rPr>
  </w:style>
  <w:style w:type="character" w:customStyle="1" w:styleId="CmChar1">
    <w:name w:val="Cím Char1"/>
    <w:basedOn w:val="Bekezdsalapbettpusa"/>
    <w:uiPriority w:val="10"/>
    <w:rsid w:val="006549AB"/>
    <w:rPr>
      <w:rFonts w:asciiTheme="majorHAnsi" w:eastAsiaTheme="majorEastAsia" w:hAnsiTheme="majorHAnsi" w:cstheme="majorBidi"/>
      <w:spacing w:val="-10"/>
      <w:kern w:val="28"/>
      <w:sz w:val="56"/>
      <w:szCs w:val="56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rbogard@fejermepsz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268A1-73BB-49A3-85A4-6F288871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Gyoszi</dc:creator>
  <cp:lastModifiedBy>FMPSZ-kiados</cp:lastModifiedBy>
  <cp:revision>2</cp:revision>
  <dcterms:created xsi:type="dcterms:W3CDTF">2021-01-25T14:02:00Z</dcterms:created>
  <dcterms:modified xsi:type="dcterms:W3CDTF">2021-01-25T14:02:00Z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2020-12-11T00:00:00Z</vt:filetime>
  </property>
</Properties>
</file>