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84" w:tblpY="-698"/>
        <w:tblW w:w="0" w:type="auto"/>
        <w:tblLayout w:type="fixed"/>
        <w:tblLook w:val="01E0" w:firstRow="1" w:lastRow="1" w:firstColumn="1" w:lastColumn="1" w:noHBand="0" w:noVBand="0"/>
      </w:tblPr>
      <w:tblGrid>
        <w:gridCol w:w="9108"/>
      </w:tblGrid>
      <w:tr w:rsidR="00044379" w:rsidRPr="00E050A1" w14:paraId="196C6D9A" w14:textId="77777777" w:rsidTr="004F6698">
        <w:trPr>
          <w:trHeight w:val="1134"/>
        </w:trPr>
        <w:tc>
          <w:tcPr>
            <w:tcW w:w="9108" w:type="dxa"/>
            <w:tcBorders>
              <w:bottom w:val="single" w:sz="4" w:space="0" w:color="auto"/>
            </w:tcBorders>
          </w:tcPr>
          <w:p w14:paraId="13A7D051" w14:textId="719C3C61" w:rsidR="00044379" w:rsidRPr="00E050A1" w:rsidRDefault="00044379" w:rsidP="004F669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050A1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7A5B17AA" wp14:editId="6B8F402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36830</wp:posOffset>
                  </wp:positionV>
                  <wp:extent cx="774700" cy="729615"/>
                  <wp:effectExtent l="0" t="0" r="6350" b="0"/>
                  <wp:wrapNone/>
                  <wp:docPr id="1" name="Kép 1" descr="logo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50A1">
              <w:rPr>
                <w:rFonts w:ascii="Times New Roman" w:eastAsia="Times New Roman" w:hAnsi="Times New Roman" w:cs="Arial"/>
                <w:b/>
                <w:sz w:val="24"/>
                <w:szCs w:val="24"/>
                <w:lang w:eastAsia="hu-HU"/>
              </w:rPr>
              <w:t>Fejér Megyei Pedagógiai Szakszolgálat</w:t>
            </w:r>
          </w:p>
          <w:p w14:paraId="27EF7B22" w14:textId="77777777" w:rsidR="00044379" w:rsidRPr="00E050A1" w:rsidRDefault="00044379" w:rsidP="004F669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u-HU"/>
              </w:rPr>
            </w:pPr>
            <w:r w:rsidRPr="00E050A1">
              <w:rPr>
                <w:rFonts w:ascii="Times New Roman" w:eastAsia="Times New Roman" w:hAnsi="Times New Roman" w:cs="Arial"/>
                <w:b/>
                <w:sz w:val="24"/>
                <w:szCs w:val="24"/>
                <w:lang w:eastAsia="hu-HU"/>
              </w:rPr>
              <w:t>Sárbogárdi Tagintézménye</w:t>
            </w:r>
          </w:p>
          <w:p w14:paraId="29539AAC" w14:textId="77777777" w:rsidR="00044379" w:rsidRPr="00E050A1" w:rsidRDefault="00044379" w:rsidP="004F669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hu-HU"/>
              </w:rPr>
            </w:pPr>
            <w:r w:rsidRPr="00E050A1">
              <w:rPr>
                <w:rFonts w:ascii="Times New Roman" w:eastAsia="Times New Roman" w:hAnsi="Times New Roman" w:cs="Arial"/>
                <w:lang w:eastAsia="hu-HU"/>
              </w:rPr>
              <w:t>OM azonosító: 200172; Szervezeti egység kód: FA2404</w:t>
            </w:r>
          </w:p>
          <w:p w14:paraId="076191BA" w14:textId="77777777" w:rsidR="00044379" w:rsidRPr="00E050A1" w:rsidRDefault="00044379" w:rsidP="004F669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hu-HU"/>
              </w:rPr>
            </w:pPr>
            <w:r w:rsidRPr="00E050A1">
              <w:rPr>
                <w:rFonts w:ascii="Times New Roman" w:eastAsia="Times New Roman" w:hAnsi="Times New Roman" w:cs="Arial"/>
                <w:i/>
                <w:lang w:eastAsia="hu-HU"/>
              </w:rPr>
              <w:t>Ügyviteli telephely címe: 7000 Sárbogárd, József A. u. 10.</w:t>
            </w:r>
          </w:p>
          <w:p w14:paraId="45204CDC" w14:textId="77777777" w:rsidR="00044379" w:rsidRPr="00E050A1" w:rsidRDefault="00044379" w:rsidP="004F669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hu-HU"/>
              </w:rPr>
            </w:pPr>
            <w:r w:rsidRPr="00E050A1">
              <w:rPr>
                <w:rFonts w:ascii="Times New Roman" w:eastAsia="Times New Roman" w:hAnsi="Times New Roman" w:cs="Arial"/>
                <w:i/>
                <w:lang w:eastAsia="hu-HU"/>
              </w:rPr>
              <w:t>E-mail: sarbogard@fejermepsz.hu; Telefon, fax: +3625 462 015</w:t>
            </w:r>
          </w:p>
          <w:p w14:paraId="033167EC" w14:textId="77777777" w:rsidR="00044379" w:rsidRPr="00E050A1" w:rsidRDefault="00044379" w:rsidP="004F669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hu-HU"/>
              </w:rPr>
            </w:pPr>
            <w:r w:rsidRPr="00E050A1">
              <w:rPr>
                <w:rFonts w:ascii="Times New Roman" w:eastAsia="Times New Roman" w:hAnsi="Times New Roman" w:cs="Arial"/>
                <w:i/>
                <w:lang w:eastAsia="hu-HU"/>
              </w:rPr>
              <w:t>www.fejermepsz.hu</w:t>
            </w:r>
          </w:p>
        </w:tc>
      </w:tr>
    </w:tbl>
    <w:p w14:paraId="7F47EBAD" w14:textId="77777777" w:rsidR="00044379" w:rsidRDefault="00044379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035EB" w14:textId="0E9EDB18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591B9C34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3A33A9EB" w14:textId="0F90E0A9" w:rsidR="005775D9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11C8CDBE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44379">
              <w:rPr>
                <w:rFonts w:ascii="Times New Roman" w:hAnsi="Times New Roman" w:cs="Times New Roman"/>
              </w:rPr>
              <w:t>, vagy ha a lakóhelytől eltér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1DD2E8C4" w14:textId="770787CA" w:rsidR="005775D9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044379">
        <w:trPr>
          <w:trHeight w:val="799"/>
        </w:trPr>
        <w:tc>
          <w:tcPr>
            <w:tcW w:w="6521" w:type="dxa"/>
            <w:gridSpan w:val="2"/>
          </w:tcPr>
          <w:p w14:paraId="4DF74965" w14:textId="65253946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</w:tc>
        <w:tc>
          <w:tcPr>
            <w:tcW w:w="3685" w:type="dxa"/>
          </w:tcPr>
          <w:p w14:paraId="68ACEFBC" w14:textId="0270CB1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04437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04437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4437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4437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4437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4437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04437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04437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04437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322C486E" w14:textId="77777777" w:rsidR="00044379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 xml:space="preserve">Részesül/részesült-e fejlesztő pedagógiai ellátásban (beilleszkedési, tanulási, magatartási nehézség esetén), </w:t>
            </w:r>
          </w:p>
          <w:p w14:paraId="52D84958" w14:textId="58D30323" w:rsidR="00044379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14:paraId="36D30BC6" w14:textId="38869A1A" w:rsidR="00044379" w:rsidRDefault="00044379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igen / nem              </w:t>
            </w:r>
            <w:r w:rsidR="00DC7DE5">
              <w:rPr>
                <w:rFonts w:ascii="Times New Roman" w:hAnsi="Times New Roman" w:cs="Times New Roman"/>
              </w:rPr>
              <w:t>Ha igen</w:t>
            </w:r>
            <w:r w:rsidR="00301D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3D57EB" w14:textId="3245B239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401E6BF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  <w:r w:rsidR="00044379">
              <w:rPr>
                <w:rFonts w:ascii="Times New Roman" w:hAnsi="Times New Roman" w:cs="Times New Roman"/>
              </w:rPr>
              <w:t xml:space="preserve">                Ha igen: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DF5E591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  <w:r w:rsidR="00044379">
              <w:rPr>
                <w:rFonts w:ascii="Times New Roman" w:hAnsi="Times New Roman" w:cs="Times New Roman"/>
              </w:rPr>
              <w:t xml:space="preserve">    Ha igen, miben?............................................................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DFCBE04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  <w:r w:rsidR="00934A0F">
              <w:rPr>
                <w:rFonts w:ascii="Times New Roman" w:hAnsi="Times New Roman" w:cs="Times New Roman"/>
              </w:rPr>
              <w:t xml:space="preserve">       Ha igen, miben?............................................................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F70DEBA" w14:textId="77777777" w:rsidR="00934A0F" w:rsidRDefault="00934A0F" w:rsidP="00934A0F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  <w:i/>
        </w:rPr>
      </w:pPr>
    </w:p>
    <w:p w14:paraId="0019A818" w14:textId="2C385E24" w:rsidR="002A32CD" w:rsidRPr="00934A0F" w:rsidRDefault="00B264CA" w:rsidP="00934A0F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i/>
        </w:rPr>
      </w:pPr>
      <w:r w:rsidRPr="00934A0F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934A0F">
        <w:rPr>
          <w:rFonts w:ascii="Times New Roman" w:hAnsi="Times New Roman" w:cs="Times New Roman"/>
          <w:b/>
          <w:i/>
        </w:rPr>
        <w:t>GYER</w:t>
      </w:r>
      <w:r w:rsidR="00623242" w:rsidRPr="00934A0F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38A4224A" w14:textId="70191785" w:rsidR="009A13A1" w:rsidRPr="00934A0F" w:rsidRDefault="009A13A1" w:rsidP="00934A0F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130022F6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49AB6E2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934A0F">
              <w:rPr>
                <w:rFonts w:ascii="Times New Roman" w:hAnsi="Times New Roman" w:cs="Times New Roman"/>
              </w:rPr>
              <w:t>: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7EA491C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</w:t>
            </w:r>
            <w:r w:rsidR="00934A0F">
              <w:rPr>
                <w:rFonts w:ascii="Times New Roman" w:hAnsi="Times New Roman" w:cs="Times New Roman"/>
              </w:rPr>
              <w:t>ő nyilatkozom, hogy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DC09" w14:textId="77777777" w:rsidR="00A717AF" w:rsidRDefault="00A717AF" w:rsidP="00C03A85">
      <w:pPr>
        <w:spacing w:after="0" w:line="240" w:lineRule="auto"/>
      </w:pPr>
      <w:r>
        <w:separator/>
      </w:r>
    </w:p>
  </w:endnote>
  <w:endnote w:type="continuationSeparator" w:id="0">
    <w:p w14:paraId="2EA7A0EA" w14:textId="77777777" w:rsidR="00A717AF" w:rsidRDefault="00A717AF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3FDB718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AF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6CB6" w14:textId="77777777" w:rsidR="00A717AF" w:rsidRDefault="00A717AF" w:rsidP="00C03A85">
      <w:pPr>
        <w:spacing w:after="0" w:line="240" w:lineRule="auto"/>
      </w:pPr>
      <w:r>
        <w:separator/>
      </w:r>
    </w:p>
  </w:footnote>
  <w:footnote w:type="continuationSeparator" w:id="0">
    <w:p w14:paraId="7204CFA8" w14:textId="77777777" w:rsidR="00A717AF" w:rsidRDefault="00A717AF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C67"/>
    <w:multiLevelType w:val="hybridMultilevel"/>
    <w:tmpl w:val="714281D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3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44379"/>
    <w:rsid w:val="00074AE1"/>
    <w:rsid w:val="000760F5"/>
    <w:rsid w:val="00084C37"/>
    <w:rsid w:val="00084E6A"/>
    <w:rsid w:val="000953B2"/>
    <w:rsid w:val="000B0EC7"/>
    <w:rsid w:val="000E31AF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34A0F"/>
    <w:rsid w:val="00954637"/>
    <w:rsid w:val="00961AA1"/>
    <w:rsid w:val="009A13A1"/>
    <w:rsid w:val="00A40E2B"/>
    <w:rsid w:val="00A717AF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DE45B4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D795BAFB-340B-468C-80FB-3CBD7691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0943-74D7-404A-A636-C88850D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FMPSZ-kiados</cp:lastModifiedBy>
  <cp:revision>2</cp:revision>
  <cp:lastPrinted>2020-02-24T15:52:00Z</cp:lastPrinted>
  <dcterms:created xsi:type="dcterms:W3CDTF">2021-01-25T14:00:00Z</dcterms:created>
  <dcterms:modified xsi:type="dcterms:W3CDTF">2021-01-25T14:00:00Z</dcterms:modified>
</cp:coreProperties>
</file>